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theme/theme1.xml" ContentType="application/vnd.openxmlformats-officedocument.theme+xml"/>
  <Override PartName="/word/endnotes.xml" ContentType="application/vnd.openxmlformats-officedocument.wordprocessingml.endnot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pPr>
      <w:r>
        <w:rPr>
          <w:b/>
          <w:sz w:val="28"/>
          <w:szCs w:val="28"/>
        </w:rPr>
        <w:t xml:space="preserve">Protokoll der 83</w:t>
      </w:r>
      <w:r>
        <w:rPr>
          <w:b/>
          <w:sz w:val="28"/>
          <w:szCs w:val="28"/>
        </w:rPr>
        <w:t xml:space="preserve">. Sitzung der FAG Lokale Geschäftsgänge des GB</w:t>
      </w:r>
      <w:r>
        <w:rPr>
          <w:b/>
          <w:sz w:val="28"/>
          <w:szCs w:val="28"/>
        </w:rPr>
        <w:t xml:space="preserve">V</w:t>
      </w:r>
      <w:r/>
    </w:p>
    <w:p>
      <w:pPr>
        <w:pBdr/>
        <w:spacing/>
        <w:ind/>
        <w:rPr/>
      </w:pPr>
      <w:r/>
      <w:r/>
    </w:p>
    <w:p>
      <w:pPr>
        <w:pBdr/>
        <w:spacing/>
        <w:ind/>
        <w:rPr/>
      </w:pPr>
      <w:r>
        <w:rPr>
          <w:b/>
        </w:rPr>
        <w:t xml:space="preserve">Wann:</w:t>
      </w:r>
      <w:r>
        <w:t xml:space="preserve"> Freitag, den 21.02.2025</w:t>
      </w:r>
      <w:r/>
    </w:p>
    <w:p>
      <w:pPr>
        <w:pBdr/>
        <w:spacing/>
        <w:ind/>
        <w:rPr>
          <w:rFonts w:ascii="Calibri" w:hAnsi="Calibri" w:eastAsia="Calibri" w:cs="Calibri"/>
        </w:rPr>
      </w:pPr>
      <w:r>
        <w:rPr>
          <w:b/>
        </w:rPr>
        <w:t xml:space="preserve">Wo: </w:t>
      </w:r>
      <w:r>
        <w:t xml:space="preserve">Online-Meeting</w:t>
      </w:r>
      <w:r>
        <w:rPr>
          <w:rFonts w:ascii="Calibri" w:hAnsi="Calibri" w:eastAsia="Calibri" w:cs="Calibri"/>
        </w:rPr>
      </w:r>
      <w:r>
        <w:rPr>
          <w:rFonts w:ascii="Calibri" w:hAnsi="Calibri" w:eastAsia="Calibri" w:cs="Calibri"/>
        </w:rPr>
      </w:r>
    </w:p>
    <w:p>
      <w:pPr>
        <w:pBdr/>
        <w:spacing/>
        <w:ind/>
        <w:rPr/>
      </w:pPr>
      <w:r/>
      <w:r/>
    </w:p>
    <w:p>
      <w:pPr>
        <w:pBdr/>
        <w:spacing/>
        <w:ind/>
        <w:rPr/>
      </w:pPr>
      <w:r>
        <w:rPr>
          <w:b/>
          <w:color w:val="000000"/>
        </w:rPr>
        <w:t xml:space="preserve">Teilnehmer_innen:</w:t>
      </w:r>
      <w:r>
        <w:rPr>
          <w:color w:val="000000"/>
        </w:rPr>
        <w:t xml:space="preserve"> </w:t>
      </w:r>
      <w:r>
        <w:rPr>
          <w:color w:val="000000"/>
          <w:sz w:val="22"/>
          <w:szCs w:val="22"/>
        </w:rPr>
        <w:t xml:space="preserve">Kerstin Bauer, Stefanie Bollin, Ramona Hunkler,</w:t>
      </w:r>
      <w:r>
        <w:rPr>
          <w:color w:val="000000"/>
          <w:sz w:val="22"/>
          <w:szCs w:val="22"/>
        </w:rPr>
        <w:t xml:space="preserve"> </w:t>
      </w:r>
      <w:r>
        <w:rPr>
          <w:color w:val="000000"/>
          <w:sz w:val="22"/>
          <w:szCs w:val="22"/>
        </w:rPr>
        <w:t xml:space="preserve">Kirstin Kemner-Heek (VZG), Uschi Klute (VZG), Helga Kreter, </w:t>
      </w:r>
      <w:r>
        <w:rPr>
          <w:color w:val="000000"/>
          <w:sz w:val="22"/>
          <w:szCs w:val="22"/>
        </w:rPr>
        <w:t xml:space="preserve">Christiane Oehlke</w:t>
      </w:r>
      <w:r>
        <w:rPr>
          <w:b/>
          <w:color w:val="000000"/>
          <w:sz w:val="22"/>
          <w:szCs w:val="22"/>
        </w:rPr>
        <w:t xml:space="preserve">,</w:t>
      </w:r>
      <w:r>
        <w:rPr>
          <w:color w:val="000000"/>
          <w:sz w:val="22"/>
          <w:szCs w:val="22"/>
        </w:rPr>
        <w:t xml:space="preserve"> Imke Rulik, Dörthe Schu</w:t>
      </w:r>
      <w:r>
        <w:rPr>
          <w:color w:val="000000"/>
          <w:sz w:val="22"/>
          <w:szCs w:val="22"/>
        </w:rPr>
        <w:t xml:space="preserve">lz, </w:t>
      </w:r>
      <w:r>
        <w:rPr>
          <w:color w:val="000000"/>
          <w:sz w:val="22"/>
          <w:szCs w:val="22"/>
        </w:rPr>
        <w:t xml:space="preserve">Susanne Schuster (BSZ)</w:t>
      </w:r>
      <w:r>
        <w:rPr>
          <w:color w:val="000000"/>
          <w:sz w:val="22"/>
          <w:szCs w:val="22"/>
        </w:rPr>
        <w:t xml:space="preserve">, </w:t>
      </w:r>
      <w:r>
        <w:rPr>
          <w:color w:val="000000"/>
          <w:sz w:val="22"/>
          <w:szCs w:val="22"/>
        </w:rPr>
        <w:t xml:space="preserve">Rüdiger Stratmann,</w:t>
      </w:r>
      <w:r>
        <w:rPr>
          <w:color w:val="000000"/>
          <w:sz w:val="22"/>
          <w:szCs w:val="22"/>
        </w:rPr>
        <w:t xml:space="preserve"> Petra Thiele, Claus Wehder</w:t>
      </w:r>
      <w:r>
        <w:rPr>
          <w:color w:val="000000"/>
        </w:rPr>
      </w:r>
      <w:r/>
    </w:p>
    <w:p>
      <w:pPr>
        <w:pBdr/>
        <w:spacing/>
        <w:ind/>
        <w:rPr/>
      </w:pPr>
      <w:r/>
      <w:r/>
    </w:p>
    <w:p>
      <w:pPr>
        <w:pBdr/>
        <w:spacing/>
        <w:ind/>
        <w:rPr>
          <w:highlight w:val="none"/>
        </w:rPr>
      </w:pPr>
      <w:r>
        <w:t xml:space="preserve">Entschuldigt: </w:t>
      </w:r>
      <w:r>
        <w:t xml:space="preserve">Stefanie Bollin, ab 10:55 Uhr anwesend</w:t>
      </w:r>
      <w:r>
        <w:rPr>
          <w:highlight w:val="none"/>
        </w:rPr>
      </w:r>
      <w:r>
        <w:rPr>
          <w:highlight w:val="none"/>
        </w:rPr>
      </w:r>
    </w:p>
    <w:p>
      <w:pPr>
        <w:pBdr/>
        <w:spacing/>
        <w:ind/>
        <w:rPr/>
      </w:pPr>
      <w:r/>
      <w:r/>
    </w:p>
    <w:p>
      <w:pPr>
        <w:pBdr/>
        <w:spacing/>
        <w:ind/>
        <w:rPr>
          <w:b/>
          <w:highlight w:val="none"/>
        </w:rPr>
      </w:pPr>
      <w:r>
        <w:rPr>
          <w:b/>
        </w:rPr>
        <w:t xml:space="preserve">Protokoll: </w:t>
      </w:r>
      <w:r>
        <w:rPr>
          <w:b w:val="0"/>
          <w:bCs w:val="0"/>
        </w:rPr>
        <w:t xml:space="preserve">Christiane Oehlke</w:t>
      </w:r>
      <w:r>
        <w:rPr>
          <w:b/>
          <w:highlight w:val="none"/>
        </w:rPr>
      </w:r>
      <w:r>
        <w:rPr>
          <w:b/>
          <w:highlight w:val="none"/>
        </w:rPr>
      </w:r>
    </w:p>
    <w:p>
      <w:pPr>
        <w:pBdr/>
        <w:spacing/>
        <w:ind/>
        <w:rPr>
          <w:b/>
        </w:rPr>
      </w:pPr>
      <w:r>
        <w:rPr>
          <w:b/>
          <w:highlight w:val="none"/>
        </w:rPr>
      </w:r>
      <w:r>
        <w:rPr>
          <w:b/>
        </w:rPr>
      </w:r>
      <w:r>
        <w:rPr>
          <w:b/>
        </w:rPr>
      </w:r>
    </w:p>
    <w:p>
      <w:pPr>
        <w:pBdr/>
        <w:spacing/>
        <w:ind/>
        <w:rPr>
          <w:b/>
        </w:rPr>
      </w:pPr>
      <w:r>
        <w:rPr>
          <w:b/>
        </w:rPr>
        <w:t xml:space="preserve">Management Summary: </w:t>
      </w:r>
      <w:r>
        <w:rPr>
          <w:b w:val="0"/>
          <w:bCs w:val="0"/>
        </w:rPr>
        <w:t xml:space="preserve">Christiane Oehlke</w:t>
      </w:r>
      <w:r>
        <w:rPr>
          <w:b/>
        </w:rPr>
      </w:r>
      <w:r>
        <w:rPr>
          <w:b/>
        </w:rPr>
      </w:r>
    </w:p>
    <w:p>
      <w:pPr>
        <w:pBdr/>
        <w:spacing/>
        <w:ind/>
        <w:rPr/>
      </w:pPr>
      <w:r/>
      <w:r/>
    </w:p>
    <w:p>
      <w:pPr>
        <w:pBdr/>
        <w:spacing/>
        <w:ind/>
        <w:rPr/>
      </w:pPr>
      <w:r/>
      <w:r/>
    </w:p>
    <w:p>
      <w:pPr>
        <w:pBdr/>
        <w:spacing w:line="85" w:lineRule="atLeast"/>
        <w:ind/>
        <w:rPr>
          <w:color w:val="000000"/>
          <w:sz w:val="28"/>
          <w:szCs w:val="28"/>
          <w:highlight w:val="none"/>
        </w:rPr>
      </w:pPr>
      <w:r>
        <w:rPr>
          <w:color w:val="000000"/>
          <w:sz w:val="28"/>
        </w:rPr>
        <w:t xml:space="preserve">TOP 1:</w:t>
      </w:r>
      <w:r>
        <w:rPr>
          <w:color w:val="000000"/>
          <w:sz w:val="28"/>
        </w:rPr>
        <w:tab/>
        <w:t xml:space="preserve">Formalia</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r>
      <w:r>
        <w:rPr>
          <w:color w:val="000000"/>
          <w:sz w:val="22"/>
          <w:szCs w:val="22"/>
        </w:rPr>
        <w:t xml:space="preserve">Es wird seitens des Verbundvorstandes weiterhin sowohl ein ausführliches Protokoll als auch die Management Summary gewünscht. Die Management Summary ist an folgende E-Mail-Adresse zu schicken: </w:t>
      </w:r>
      <w:r>
        <w:rPr>
          <w:color w:val="000000"/>
          <w:sz w:val="22"/>
          <w:szCs w:val="22"/>
        </w:rPr>
        <w:t xml:space="preserve">&lt;BITTE ERGÄNZEN&gt;</w:t>
      </w:r>
      <w:r>
        <w:rPr>
          <w:color w:val="000000"/>
          <w:sz w:val="22"/>
          <w:szCs w:val="22"/>
          <w14:ligatures w14:val="none"/>
        </w:rPr>
      </w:r>
      <w:r>
        <w:rPr>
          <w:color w:val="000000"/>
          <w:sz w:val="22"/>
          <w:szCs w:val="22"/>
          <w14:ligatures w14:val="none"/>
        </w:rPr>
      </w:r>
    </w:p>
    <w:p>
      <w:pPr>
        <w:pBdr/>
        <w:spacing/>
        <w:ind/>
        <w:rPr/>
      </w:pPr>
      <w:r/>
      <w:bookmarkStart w:id="0" w:name="_GoBack"/>
      <w:r/>
      <w:bookmarkEnd w:id="0"/>
      <w:r/>
      <w:r/>
    </w:p>
    <w:p>
      <w:pPr>
        <w:pBdr/>
        <w:spacing w:line="85" w:lineRule="atLeast"/>
        <w:ind/>
        <w:rPr>
          <w:color w:val="000000"/>
          <w:sz w:val="28"/>
          <w:szCs w:val="28"/>
          <w:highlight w:val="none"/>
        </w:rPr>
      </w:pPr>
      <w:r>
        <w:rPr>
          <w:color w:val="000000"/>
          <w:sz w:val="28"/>
        </w:rPr>
        <w:t xml:space="preserve">TOP 2:</w:t>
      </w:r>
      <w:r>
        <w:rPr>
          <w:color w:val="000000"/>
          <w:sz w:val="28"/>
        </w:rPr>
        <w:tab/>
        <w:t xml:space="preserve">Strategiepapier 2030 des GBV</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t xml:space="preserve">Das Strategiepapier wurde gemeinsam besprochen. Es gibt keine Anmerkungen oder Fragen seitens der FAG. Den Vorschlägen zur Umformulierung folgender Sätze wird zugestimmt: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Seite 2: 2. Anwendungen und Software-Lösungen im Verbund</w:t>
      </w:r>
      <w:r>
        <w:rPr>
          <w:color w:val="000000"/>
          <w:sz w:val="22"/>
          <w:szCs w:val="22"/>
        </w:rPr>
        <w:t xml:space="preserve">:</w:t>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highlight w:val="none"/>
        </w:rPr>
      </w:pPr>
      <w:r>
        <w:rPr>
          <w:color w:val="000000"/>
          <w:sz w:val="28"/>
          <w:highlight w:val="none"/>
        </w:rPr>
      </w:r>
      <w:r>
        <mc:AlternateContent>
          <mc:Choice Requires="wpg">
            <w:drawing>
              <wp:inline xmlns:wp="http://schemas.openxmlformats.org/drawingml/2006/wordprocessingDrawing" distT="0" distB="0" distL="0" distR="0">
                <wp:extent cx="5733415" cy="66337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363821" name=""/>
                        <pic:cNvPicPr>
                          <a:picLocks noChangeAspect="1"/>
                        </pic:cNvPicPr>
                        <pic:nvPr/>
                      </pic:nvPicPr>
                      <pic:blipFill>
                        <a:blip r:embed="rId11"/>
                        <a:stretch/>
                      </pic:blipFill>
                      <pic:spPr bwMode="auto">
                        <a:xfrm>
                          <a:off x="0" y="0"/>
                          <a:ext cx="5733414" cy="66337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51.45pt;height:52.23pt;mso-wrap-distance-left:0.00pt;mso-wrap-distance-top:0.00pt;mso-wrap-distance-right:0.00pt;mso-wrap-distance-bottom:0.00pt;z-index:1;" stroked="false">
                <v:imagedata r:id="rId11" o:title=""/>
                <o:lock v:ext="edit" rotation="t"/>
              </v:shape>
            </w:pict>
          </mc:Fallback>
        </mc:AlternateContent>
      </w:r>
      <w:r>
        <w:rPr>
          <w:highlight w:val="none"/>
        </w:rPr>
      </w:r>
      <w:r>
        <w:rPr>
          <w:highlight w:val="none"/>
        </w:rPr>
      </w:r>
    </w:p>
    <w:p>
      <w:pPr>
        <w:pBdr/>
        <w:spacing w:line="85" w:lineRule="atLeast"/>
        <w:ind/>
        <w:rPr>
          <w:highlight w:val="none"/>
        </w:rPr>
      </w:pPr>
      <w:r>
        <w:rPr>
          <w:highlight w:val="none"/>
        </w:rPr>
      </w:r>
      <w:r>
        <w:rPr>
          <w:highlight w:val="none"/>
        </w:rPr>
      </w:r>
      <w:r>
        <w:rPr>
          <w:highlight w:val="none"/>
        </w:rPr>
      </w:r>
    </w:p>
    <w:p>
      <w:pPr>
        <w:pBdr/>
        <w:spacing w:line="85" w:lineRule="atLeast"/>
        <w:ind/>
        <w:rPr>
          <w:color w:val="000000"/>
          <w:sz w:val="28"/>
          <w:szCs w:val="28"/>
          <w:highlight w:val="none"/>
        </w:rPr>
      </w:pPr>
      <w:r>
        <w:rPr>
          <w:highlight w:val="none"/>
        </w:rPr>
      </w:r>
      <w:r>
        <mc:AlternateContent>
          <mc:Choice Requires="wpg">
            <w:drawing>
              <wp:inline xmlns:wp="http://schemas.openxmlformats.org/drawingml/2006/wordprocessingDrawing" distT="0" distB="0" distL="0" distR="0">
                <wp:extent cx="5733415" cy="66337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684810" name=""/>
                        <pic:cNvPicPr>
                          <a:picLocks noChangeAspect="1"/>
                        </pic:cNvPicPr>
                        <pic:nvPr/>
                      </pic:nvPicPr>
                      <pic:blipFill>
                        <a:blip r:embed="rId12"/>
                        <a:stretch/>
                      </pic:blipFill>
                      <pic:spPr bwMode="auto">
                        <a:xfrm>
                          <a:off x="0" y="0"/>
                          <a:ext cx="5733414" cy="66337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451.45pt;height:52.23pt;mso-wrap-distance-left:0.00pt;mso-wrap-distance-top:0.00pt;mso-wrap-distance-right:0.00pt;mso-wrap-distance-bottom:0.00pt;z-index:1;" stroked="false">
                <v:imagedata r:id="rId12" o:title=""/>
                <o:lock v:ext="edit" rotation="t"/>
              </v:shape>
            </w:pict>
          </mc:Fallback>
        </mc:AlternateConten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r>
      <w:r>
        <w:rPr>
          <w:color w:val="000000"/>
          <w:sz w:val="22"/>
          <w:szCs w:val="22"/>
        </w:rPr>
        <w:t xml:space="preserve">Frau Kemner-Heek weist darauf hin, dass die „gemeinsam definierten Service-Level-Vereinbarungen“ hinsichtlich des Such-Index nur im Rahmen der technischen Möglichkeiten festgelegt werden können.</w:t>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hd w:val="nil" w:color="auto"/>
        <w:spacing/>
        <w:ind/>
        <w:rPr>
          <w:color w:val="000000"/>
          <w:sz w:val="28"/>
          <w:szCs w:val="28"/>
          <w:highlight w:val="none"/>
        </w:rPr>
      </w:pPr>
      <w:r>
        <w:rPr>
          <w:color w:val="000000"/>
          <w:sz w:val="28"/>
          <w:highlight w:val="none"/>
        </w:rPr>
        <w:br w:type="page" w:clear="all"/>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t xml:space="preserve">TOP 3:</w:t>
        <w:tab/>
        <w:t xml:space="preserve">Programmbudget 2025</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t xml:space="preserve">Das Papier zum Programmbudget wurde ausführlich diskutiert. Zu folgende Punkte gibt es Anmerkungen bzw. Rückfragen: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1 - Präambel, letzter Satz:</w:t>
      </w:r>
      <w:r>
        <w:rPr>
          <w:b/>
          <w:bCs/>
          <w:color w:val="000000"/>
          <w:sz w:val="22"/>
          <w:szCs w:val="22"/>
          <w14:ligatures w14:val="none"/>
        </w:rPr>
      </w:r>
      <w:r>
        <w:rPr>
          <w:b/>
          <w:bCs/>
          <w:color w:val="000000"/>
          <w:sz w:val="22"/>
          <w:szCs w:val="22"/>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Style w:val="806"/>
        <w:pBdr/>
        <w:spacing/>
        <w:ind w:left="0"/>
        <w:rPr>
          <w:bCs/>
          <w:i/>
          <w:color w:val="000000"/>
          <w:sz w:val="22"/>
          <w:szCs w:val="22"/>
          <w:highlight w:val="none"/>
        </w:rPr>
      </w:pPr>
      <w:r>
        <w:rPr>
          <w:i/>
          <w:iCs/>
          <w:color w:val="000000"/>
          <w:sz w:val="22"/>
          <w:szCs w:val="22"/>
          <w:highlight w:val="none"/>
        </w:rPr>
        <w:t xml:space="preserve">Darüber hinaus ist ein Schwerpunkt der Arbeit </w:t>
      </w:r>
      <w:r>
        <w:rPr>
          <w:b/>
          <w:bCs/>
          <w:i/>
          <w:iCs/>
          <w:color w:val="000000"/>
          <w:sz w:val="22"/>
          <w:szCs w:val="22"/>
          <w:highlight w:val="none"/>
        </w:rPr>
        <w:t xml:space="preserve">im </w:t>
      </w:r>
      <w:r>
        <w:rPr>
          <w:b/>
          <w:bCs/>
          <w:i/>
          <w:iCs/>
          <w:color w:val="000000"/>
          <w:sz w:val="22"/>
          <w:szCs w:val="22"/>
          <w:highlight w:val="none"/>
        </w:rPr>
        <w:t xml:space="preserve">GBV</w:t>
      </w:r>
      <w:r>
        <w:rPr>
          <w:b/>
          <w:bCs/>
          <w:i/>
          <w:iCs/>
          <w:color w:val="000000"/>
          <w:sz w:val="22"/>
          <w:szCs w:val="22"/>
          <w:highlight w:val="none"/>
        </w:rPr>
        <w:t xml:space="preserve"> </w:t>
      </w:r>
      <w:r>
        <w:rPr>
          <w:i/>
          <w:iCs/>
          <w:color w:val="000000"/>
          <w:sz w:val="22"/>
          <w:szCs w:val="22"/>
          <w:highlight w:val="none"/>
        </w:rPr>
        <w:t xml:space="preserve">das Vorantreiben der Entwicklung und Implementierung des Bibliotheksmanagementsystems FOLIO sowie die Bereitstellung und Pflege eines Discovery-Index als Ergänzung und Nachfolge für die OCLC-Rechercheumge</w:t>
      </w:r>
      <w:r>
        <w:rPr>
          <w:i/>
          <w:iCs/>
          <w:color w:val="000000"/>
          <w:sz w:val="22"/>
          <w:szCs w:val="22"/>
          <w:highlight w:val="none"/>
        </w:rPr>
        <w:t xml:space="preserve">bungen </w:t>
      </w:r>
      <w:r>
        <w:rPr>
          <w:b/>
          <w:bCs/>
          <w:i/>
          <w:iCs/>
          <w:color w:val="000000"/>
          <w:sz w:val="22"/>
          <w:szCs w:val="22"/>
          <w:highlight w:val="none"/>
        </w:rPr>
        <w:t xml:space="preserve">im CBS</w:t>
      </w:r>
      <w:r>
        <w:rPr>
          <w:i/>
          <w:iCs/>
          <w:color w:val="000000"/>
          <w:sz w:val="22"/>
          <w:szCs w:val="22"/>
          <w:highlight w:val="none"/>
        </w:rPr>
        <w:t xml:space="preserve"> und LBS.</w:t>
      </w:r>
      <w:r>
        <w:rPr>
          <w:bCs/>
          <w:i/>
          <w:color w:val="000000"/>
          <w:sz w:val="22"/>
          <w:szCs w:val="22"/>
          <w:highlight w:val="none"/>
        </w:rPr>
      </w:r>
      <w:r>
        <w:rPr>
          <w:bCs/>
          <w:i/>
          <w:color w:val="000000"/>
          <w:sz w:val="22"/>
          <w:szCs w:val="22"/>
          <w:highlight w:val="none"/>
        </w:rPr>
      </w:r>
    </w:p>
    <w:p>
      <w:pPr>
        <w:pBdr/>
        <w:spacing w:line="85" w:lineRule="atLeast"/>
        <w:ind/>
        <w:rPr>
          <w:bCs/>
          <w:i/>
          <w:color w:val="000000"/>
          <w:sz w:val="28"/>
          <w:szCs w:val="28"/>
          <w:highlight w:val="none"/>
        </w:rPr>
      </w:pPr>
      <w:r>
        <w:rPr>
          <w:i/>
          <w:iCs/>
          <w:color w:val="000000"/>
          <w:sz w:val="28"/>
          <w:highlight w:val="none"/>
        </w:rPr>
      </w:r>
      <w:r>
        <w:rPr>
          <w:bCs/>
          <w:i/>
          <w:color w:val="000000"/>
          <w:sz w:val="28"/>
          <w:szCs w:val="28"/>
          <w:highlight w:val="none"/>
        </w:rPr>
      </w:r>
      <w:r>
        <w:rPr>
          <w:bCs/>
          <w:i/>
          <w:color w:val="000000"/>
          <w:sz w:val="28"/>
          <w:szCs w:val="28"/>
          <w:highlight w:val="none"/>
        </w:rPr>
      </w:r>
    </w:p>
    <w:p>
      <w:pPr>
        <w:pBdr/>
        <w:spacing/>
        <w:ind/>
        <w:rPr>
          <w:color w:val="000000"/>
          <w:sz w:val="22"/>
          <w:szCs w:val="22"/>
          <w14:ligatures w14:val="none"/>
        </w:rPr>
      </w:pPr>
      <w:r>
        <w:rPr>
          <w:color w:val="000000"/>
          <w:sz w:val="22"/>
          <w:szCs w:val="22"/>
        </w:rPr>
        <w:t xml:space="preserve">1.</w:t>
        <w:tab/>
        <w:t xml:space="preserve">„im GBV“ sollte lauten „in der VZG“</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2.</w:t>
        <w:tab/>
        <w:t xml:space="preserve">Gibt es für die Rechercheumgebungen im CBS in naher Zukunft Veränderungen, die auch hierfür den Discovery-Index als Ergänzung und Nachfolge notwendig machen?</w:t>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spacing/>
        <w:ind/>
        <w:rPr>
          <w:b/>
          <w:bCs/>
          <w:color w:val="000000"/>
          <w:sz w:val="22"/>
          <w:szCs w:val="22"/>
          <w14:ligatures w14:val="none"/>
        </w:rPr>
      </w:pPr>
      <w:r>
        <w:rPr>
          <w:b/>
          <w:bCs/>
          <w:color w:val="000000"/>
          <w:sz w:val="22"/>
          <w:szCs w:val="22"/>
        </w:rPr>
        <w:t xml:space="preserve">Seite 11 - </w:t>
      </w:r>
      <w:r>
        <w:rPr>
          <w:b/>
          <w:bCs/>
          <w:color w:val="000000"/>
          <w:sz w:val="22"/>
          <w:szCs w:val="22"/>
        </w:rPr>
        <w:t xml:space="preserve">2.1.1 Verbundbibliotheken - Innovationsziele</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Die</w:t>
      </w:r>
      <w:r>
        <w:rPr>
          <w:color w:val="000000"/>
          <w:sz w:val="22"/>
          <w:szCs w:val="22"/>
        </w:rPr>
        <w:t xml:space="preserve"> Verbundzentrale erläutert, dass derzeit intensiv am Abgleich der bibliografischen Daten von K10plus mit den lokalen Datenbanken – dem sogenannten „Consistency Check“ – gearbeitet wird. Ein wesentlicher Anlass dafür ist die neue OPAC-Version, die Inkonsist</w:t>
      </w:r>
      <w:r>
        <w:rPr>
          <w:color w:val="000000"/>
          <w:sz w:val="22"/>
          <w:szCs w:val="22"/>
        </w:rPr>
        <w:t xml:space="preserve">enzen in den Exemplardaten nicht korrekt verarbeiten kann. Darüber hinaus soll im Rahmen der Migration zu FOLIO sichergestellt werden, dass die Exemplardaten vollständig und korrekt angelegt werden.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Es gibt drei Arten von Inkonsistenzen:</w:t>
      </w:r>
      <w:r>
        <w:rPr>
          <w:color w:val="000000"/>
          <w:sz w:val="22"/>
          <w:szCs w:val="22"/>
          <w14:ligatures w14:val="none"/>
        </w:rPr>
      </w:r>
      <w:r>
        <w:rPr>
          <w:color w:val="000000"/>
          <w:sz w:val="22"/>
          <w:szCs w:val="22"/>
          <w14:ligatures w14:val="none"/>
        </w:rPr>
      </w:r>
    </w:p>
    <w:p>
      <w:pPr>
        <w:pStyle w:val="800"/>
        <w:numPr>
          <w:ilvl w:val="0"/>
          <w:numId w:val="4"/>
        </w:numPr>
        <w:pBdr/>
        <w:spacing/>
        <w:ind/>
        <w:rPr>
          <w:color w:val="000000"/>
          <w:sz w:val="22"/>
          <w:szCs w:val="22"/>
          <w14:ligatures w14:val="none"/>
        </w:rPr>
      </w:pPr>
      <w:r>
        <w:rPr>
          <w:color w:val="000000"/>
          <w:sz w:val="22"/>
          <w:szCs w:val="22"/>
        </w:rPr>
        <w:t xml:space="preserve">Abweichungen bei der Exemplarzählung (Occurence)</w:t>
      </w:r>
      <w:r>
        <w:rPr>
          <w:color w:val="000000"/>
          <w:sz w:val="22"/>
          <w:szCs w:val="22"/>
          <w14:ligatures w14:val="none"/>
        </w:rPr>
      </w:r>
      <w:r>
        <w:rPr>
          <w:color w:val="000000"/>
          <w:sz w:val="22"/>
          <w:szCs w:val="22"/>
          <w14:ligatures w14:val="none"/>
        </w:rPr>
      </w:r>
    </w:p>
    <w:p>
      <w:pPr>
        <w:pStyle w:val="800"/>
        <w:numPr>
          <w:ilvl w:val="0"/>
          <w:numId w:val="4"/>
        </w:numPr>
        <w:pBdr/>
        <w:spacing/>
        <w:ind/>
        <w:rPr>
          <w:color w:val="000000"/>
          <w:sz w:val="22"/>
          <w:szCs w:val="22"/>
          <w14:ligatures w14:val="none"/>
        </w:rPr>
      </w:pPr>
      <w:r>
        <w:rPr>
          <w:color w:val="000000"/>
          <w:sz w:val="22"/>
          <w:szCs w:val="22"/>
        </w:rPr>
        <w:t xml:space="preserve">Im Rahmen der K10Plus-Einführung versehentlich gelöschte Daten </w:t>
      </w:r>
      <w:r>
        <w:rPr>
          <w:color w:val="000000"/>
          <w:sz w:val="22"/>
          <w:szCs w:val="22"/>
        </w:rPr>
        <w:t xml:space="preserve">im CBS</w:t>
      </w:r>
      <w:r>
        <w:rPr>
          <w:color w:val="000000"/>
          <w:sz w:val="22"/>
          <w:szCs w:val="22"/>
        </w:rPr>
        <w:t xml:space="preserve">. Sie sind aktuell nur im LBS vorhanden.</w:t>
      </w:r>
      <w:r>
        <w:rPr>
          <w:color w:val="000000"/>
          <w:sz w:val="22"/>
          <w:szCs w:val="22"/>
          <w14:ligatures w14:val="none"/>
        </w:rPr>
      </w:r>
      <w:r>
        <w:rPr>
          <w:color w:val="000000"/>
          <w:sz w:val="22"/>
          <w:szCs w:val="22"/>
          <w14:ligatures w14:val="none"/>
        </w:rPr>
      </w:r>
    </w:p>
    <w:p>
      <w:pPr>
        <w:pStyle w:val="800"/>
        <w:numPr>
          <w:ilvl w:val="0"/>
          <w:numId w:val="4"/>
        </w:numPr>
        <w:pBdr/>
        <w:spacing/>
        <w:ind/>
        <w:rPr>
          <w:color w:val="000000"/>
          <w:sz w:val="22"/>
          <w:szCs w:val="22"/>
          <w14:ligatures w14:val="none"/>
        </w:rPr>
      </w:pPr>
      <w:r>
        <w:rPr>
          <w:color w:val="000000"/>
          <w:sz w:val="22"/>
          <w:szCs w:val="22"/>
        </w:rPr>
        <w:t xml:space="preserve">Nicht nachvollzogne Löschungen im LBS: Im CBS (absichtlich) gelöschte Exemplare, die im LBS fälschlicherweise weiterhin vorhanden sind.</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Zur Unterstützung der Bereinigungsarbeiten wird die VZG den betroffenen Bibliotheken Listen mit den erforderlichen Korrekturen bereitstellen.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highlight w:val="none"/>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14 - 2.4 Service Plattform FOLIO</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Frau Kemn</w:t>
      </w:r>
      <w:r>
        <w:rPr>
          <w:color w:val="000000"/>
          <w:sz w:val="22"/>
          <w:szCs w:val="22"/>
        </w:rPr>
        <w:t xml:space="preserve">er-Heek erläutert, dass die Migration von OKAPI zu EUREKA durch die unzureichende Dokumentation der neuen Plattform erheblich erschwert wird. Daher sieht sich die VZG in der Pflicht, eine eigene Dokumentation zu erstellen und der Community bereitzustellen.</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Nach der Inbetriebnahme der EUREKA-Plattform kann der Hostingvertrag einschließlich einer Preisliste erstellt werden. </w:t>
      </w:r>
      <w:r>
        <w:rPr>
          <w:color w:val="000000"/>
          <w:sz w:val="22"/>
          <w:szCs w:val="22"/>
        </w:rPr>
        <w:t xml:space="preserve">Ab diesem Zeitpunkt wird die Nutzung der FOLIO-Plattform allen Bibliotheken in Rechnung gestellt.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15 - 3.1 K10plus-Zentral</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Beluga heißt jetzt Qcovery.</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b/>
          <w:bCs/>
          <w:color w:val="000000"/>
          <w:sz w:val="22"/>
          <w:szCs w:val="22"/>
          <w14:ligatures w14:val="none"/>
        </w:rPr>
      </w:pPr>
      <w:r>
        <w:rPr>
          <w:b/>
          <w:bCs/>
          <w:color w:val="000000"/>
          <w:sz w:val="22"/>
          <w:szCs w:val="22"/>
        </w:rPr>
        <w:t xml:space="preserve">Seite 17 - 3.4 GOKb</w:t>
      </w:r>
      <w:r>
        <w:rPr>
          <w:b/>
          <w:bCs/>
          <w:color w:val="000000"/>
          <w:sz w:val="22"/>
          <w:szCs w:val="22"/>
          <w14:ligatures w14:val="none"/>
        </w:rPr>
      </w:r>
      <w:r>
        <w:rPr>
          <w:b/>
          <w:bCs/>
          <w:color w:val="000000"/>
          <w:sz w:val="22"/>
          <w:szCs w:val="22"/>
          <w14:ligatures w14:val="none"/>
        </w:rPr>
      </w:r>
    </w:p>
    <w:p>
      <w:pPr>
        <w:pBdr/>
        <w:spacing/>
        <w:ind/>
        <w:rPr>
          <w:color w:val="000000"/>
          <w:sz w:val="22"/>
          <w:szCs w:val="22"/>
          <w14:ligatures w14:val="none"/>
        </w:rPr>
      </w:pPr>
      <w:r>
        <w:rPr>
          <w:color w:val="000000"/>
          <w:sz w:val="22"/>
          <w:szCs w:val="22"/>
          <w:highlight w:val="none"/>
        </w:rPr>
      </w:r>
      <w:r>
        <w:rPr>
          <w:color w:val="000000"/>
          <w:sz w:val="22"/>
          <w:szCs w:val="22"/>
          <w14:ligatures w14:val="none"/>
        </w:rPr>
      </w:r>
      <w:r>
        <w:rPr>
          <w:color w:val="000000"/>
          <w:sz w:val="22"/>
          <w:szCs w:val="22"/>
          <w14:ligatures w14:val="none"/>
        </w:rPr>
      </w:r>
    </w:p>
    <w:p>
      <w:pPr>
        <w:pBdr/>
        <w:spacing/>
        <w:ind/>
        <w:rPr>
          <w:color w:val="000000"/>
          <w:sz w:val="22"/>
          <w:szCs w:val="22"/>
          <w:highlight w:val="none"/>
          <w14:ligatures w14:val="none"/>
        </w:rPr>
      </w:pPr>
      <w:r>
        <w:rPr>
          <w:color w:val="000000"/>
          <w:sz w:val="22"/>
          <w:szCs w:val="22"/>
        </w:rPr>
        <w:t xml:space="preserve">Neue Schreibweise: GOKB.</w:t>
      </w:r>
      <w:r>
        <w:rPr>
          <w:color w:val="000000"/>
          <w:sz w:val="22"/>
          <w:szCs w:val="22"/>
          <w:highlight w:val="none"/>
          <w14:ligatures w14:val="none"/>
        </w:rPr>
      </w:r>
      <w:r>
        <w:rPr>
          <w:color w:val="000000"/>
          <w:sz w:val="22"/>
          <w:szCs w:val="22"/>
          <w:highlight w:val="none"/>
          <w14:ligatures w14:val="none"/>
        </w:rPr>
      </w:r>
    </w:p>
    <w:p>
      <w:pPr>
        <w:pBdr/>
        <w:spacing/>
        <w:ind/>
        <w:rPr>
          <w:color w:val="000000"/>
          <w:sz w:val="22"/>
          <w:szCs w:val="22"/>
          <w14:ligatures w14:val="none"/>
        </w:rPr>
      </w:pPr>
      <w:r>
        <w:rPr>
          <w:color w:val="000000"/>
          <w:sz w:val="28"/>
          <w:highlight w:val="none"/>
        </w:rPr>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highlight w:val="none"/>
        </w:rPr>
      </w:pPr>
      <w:r>
        <w:rPr>
          <w:color w:val="000000"/>
          <w:sz w:val="28"/>
          <w:highlight w:val="none"/>
        </w:rPr>
        <w:t xml:space="preserve">TOP 4:</w:t>
        <w:tab/>
        <w:t xml:space="preserve">Bericht SuUB Bremen zur Einführung der Ausleihe in FOLIO</w:t>
      </w:r>
      <w:r>
        <w:rPr>
          <w:color w:val="000000"/>
          <w:sz w:val="28"/>
          <w:highlight w:val="none"/>
        </w:rPr>
      </w:r>
      <w:r>
        <w:rPr>
          <w:color w:val="000000"/>
          <w:sz w:val="28"/>
          <w:highlight w: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ind/>
        <w:rPr>
          <w:color w:val="000000"/>
          <w:sz w:val="22"/>
          <w:szCs w:val="22"/>
          <w14:ligatures w14:val="none"/>
        </w:rPr>
      </w:pPr>
      <w:r>
        <w:rPr>
          <w:color w:val="000000"/>
          <w:sz w:val="22"/>
          <w:szCs w:val="22"/>
        </w:rPr>
      </w:r>
      <w:r>
        <w:rPr>
          <w:color w:val="000000"/>
          <w:sz w:val="22"/>
          <w:szCs w:val="22"/>
        </w:rPr>
        <w:t xml:space="preserve">An der SuUB Bremen wurde </w:t>
      </w:r>
      <w:r>
        <w:rPr>
          <w:color w:val="000000"/>
          <w:sz w:val="22"/>
          <w:szCs w:val="22"/>
        </w:rPr>
        <w:t xml:space="preserve">am 2. Januar 2025 OUS3 durch die FOLIO-A</w:t>
      </w:r>
      <w:r>
        <w:rPr>
          <w:color w:val="000000"/>
          <w:sz w:val="22"/>
          <w:szCs w:val="22"/>
        </w:rPr>
        <w:t xml:space="preserve">usleihefunktionen  erfolgreich abgelöst. Zu Beginn gab es kleinere Schwierigkeiten, die durch Nachjustierungen behoben werden konnten. Mittlerweile hat sich bei den Mitarbeitenden eine gewisse Routine in der Arbeit mit dem neuen System eingestellt.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W</w:t>
      </w:r>
      <w:r>
        <w:rPr>
          <w:color w:val="000000"/>
          <w:sz w:val="22"/>
          <w:szCs w:val="22"/>
        </w:rPr>
        <w:t xml:space="preserve">ährend der Migration gab es keinen </w:t>
      </w:r>
      <w:r>
        <w:rPr>
          <w:color w:val="000000"/>
          <w:sz w:val="22"/>
          <w:szCs w:val="22"/>
        </w:rPr>
        <w:t xml:space="preserve">Parallelbetrieb</w:t>
      </w:r>
      <w:r>
        <w:rPr>
          <w:color w:val="000000"/>
          <w:sz w:val="22"/>
          <w:szCs w:val="22"/>
        </w:rPr>
        <w:t xml:space="preserve">. Stattdessen wurde am 16.12. der Freeze der Ausleihe im LBS durchgeführt, wodurch die Personendaten, Ausleihen, Vormerkungen und </w:t>
      </w:r>
      <w:r>
        <w:t xml:space="preserve">Forderungen</w:t>
      </w:r>
      <w:r>
        <w:rPr>
          <w:color w:val="000000"/>
          <w:sz w:val="22"/>
          <w:szCs w:val="22"/>
        </w:rPr>
        <w:t xml:space="preserve"> anschließend erfolgreich migriert werden konnten, ohne dass Inkonsistenzen be</w:t>
      </w:r>
      <w:r>
        <w:rPr>
          <w:color w:val="000000"/>
          <w:sz w:val="22"/>
          <w:szCs w:val="22"/>
        </w:rPr>
        <w:t xml:space="preserve">fürchtet werden mussten. Bei der Migration der Personendaten wurden u.A. seit Langem inaktive Konten nicht berücksichtigt.</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rPr>
        <w:t xml:space="preserve">Die </w:t>
      </w:r>
      <w:r>
        <w:rPr>
          <w:color w:val="000000"/>
          <w:sz w:val="22"/>
          <w:szCs w:val="22"/>
        </w:rPr>
        <w:t xml:space="preserve">ursprünglich in FOLIO fehlende und von der deutschen Community in Auftrag gegebene Mahnfunktionen funktionieren wie erwartet. Da zum Umstiegszeitpunkt mit Quesnelia nicht alle benötigten Funktionalitäten enthalten sind, hat die SuUB einige Skripte laufen (</w:t>
      </w:r>
      <w:r>
        <w:t xml:space="preserve">z.B. um 1. und 2. Mahnungen in Printform umzusetzen, wenn Nutzer:innen keine E-Mail-Adresse angegeben haben</w:t>
      </w:r>
      <w:r>
        <w:rPr>
          <w:color w:val="000000"/>
          <w:sz w:val="22"/>
          <w:szCs w:val="22"/>
        </w:rPr>
        <w:t xml:space="preserve">).</w:t>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r>
      <w:r>
        <w:rPr>
          <w:color w:val="000000"/>
          <w:sz w:val="22"/>
          <w:szCs w:val="22"/>
          <w14:ligatures w14:val="none"/>
        </w:rPr>
      </w:r>
      <w:r>
        <w:rPr>
          <w:color w:val="000000"/>
          <w:sz w:val="22"/>
          <w:szCs w:val="22"/>
          <w14:ligatures w14:val="none"/>
        </w:rPr>
      </w:r>
    </w:p>
    <w:p>
      <w:pPr>
        <w:pBdr/>
        <w:spacing/>
        <w:ind/>
        <w:rPr>
          <w:color w:val="000000"/>
          <w:sz w:val="22"/>
          <w:szCs w:val="22"/>
          <w14:ligatures w14:val="none"/>
        </w:rPr>
      </w:pPr>
      <w:r>
        <w:rPr>
          <w:color w:val="000000"/>
          <w:sz w:val="22"/>
          <w:szCs w:val="22"/>
        </w:rPr>
        <w:t xml:space="preserve">Detailfragen zum Ausleihebetrieb unter FOLIO können gerne in der GBV AG FOLIO gestellt werden.</w:t>
      </w:r>
      <w:r>
        <w:rPr>
          <w:color w:val="000000"/>
          <w:sz w:val="22"/>
          <w:szCs w:val="22"/>
          <w14:ligatures w14:val="none"/>
        </w:rPr>
      </w:r>
      <w:r>
        <w:rPr>
          <w:color w:val="000000"/>
          <w:sz w:val="22"/>
          <w:szCs w:val="22"/>
          <w14:ligatures w14:val="none"/>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highlight w:val="none"/>
        </w:rPr>
        <w:t xml:space="preserve">TOP 5:</w:t>
        <w:tab/>
        <w:t xml:space="preserve">Stand Wissenstransfer u. eRechnungen</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top w:val="single" w:color="000000" w:sz="4" w:space="0"/>
          <w:left w:val="single" w:color="000000" w:sz="4" w:space="0"/>
          <w:bottom w:val="single" w:color="000000" w:sz="4" w:space="0"/>
          <w:right w:val="single" w:color="000000" w:sz="4" w:space="0"/>
        </w:pBdr>
        <w:spacing/>
        <w:ind w:right="0" w:firstLine="0" w:left="0"/>
        <w:rPr>
          <w:b/>
          <w:bCs/>
          <w:highlight w:val="none"/>
        </w:rPr>
      </w:pPr>
      <w:r>
        <w:rPr>
          <w:b/>
          <w:bCs/>
          <w:highlight w:val="none"/>
        </w:rPr>
        <w:t xml:space="preserve">Stand eRechnungen an der UB Greifswald</w:t>
      </w:r>
      <w:r>
        <w:rPr>
          <w:b/>
          <w:bCs/>
          <w:highlight w:val="none"/>
        </w:rPr>
      </w:r>
      <w:r>
        <w:rPr>
          <w:b/>
          <w:bCs/>
          <w:highlight w:val="none"/>
        </w:rPr>
      </w:r>
    </w:p>
    <w:p>
      <w:pPr>
        <w:pBdr>
          <w:top w:val="single" w:color="000000" w:sz="4" w:space="0"/>
          <w:left w:val="single" w:color="000000" w:sz="4" w:space="0"/>
          <w:bottom w:val="single" w:color="000000" w:sz="4" w:space="0"/>
          <w:right w:val="single" w:color="000000" w:sz="4" w:space="0"/>
        </w:pBdr>
        <w:spacing/>
        <w:ind w:right="0" w:firstLine="0" w:left="0"/>
        <w:rPr>
          <w:rFonts w:ascii="Times New Roman" w:hAnsi="Times New Roman" w:eastAsia="Times New Roman" w:cs="Times New Roman"/>
          <w:sz w:val="24"/>
          <w:szCs w:val="24"/>
        </w:rPr>
      </w:pPr>
      <w:r>
        <w:rPr>
          <w:highlight w:val="none"/>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Bdr>
          <w:top w:val="single" w:color="000000" w:sz="4" w:space="0"/>
          <w:left w:val="single" w:color="000000" w:sz="4" w:space="0"/>
          <w:bottom w:val="single" w:color="000000" w:sz="4" w:space="0"/>
          <w:right w:val="single" w:color="000000" w:sz="4" w:space="0"/>
        </w:pBdr>
        <w:spacing/>
        <w:ind w:right="0" w:firstLine="0" w:left="0"/>
        <w:rPr/>
      </w:pPr>
      <w:r>
        <w:t xml:space="preserve">An der Universität Greifswald ist ein auf HIS basierendes Rechnungssystem im Einsatz. Derzeit wird intensiv am automatischen Import der Rechnungen in ACQ gearbeitet. Dazu befindet sich die Bibliothek im Austausch mit etwa sieben Lieferanten, um ein</w:t>
      </w:r>
      <w:r>
        <w:t xml:space="preserve">e einheitliche Feldbelegung zu erreichen. Besonders herausfordernd ist die Identifizierung eines geeigneten Feldes für die Lieferanten-ID.</w:t>
      </w:r>
      <w:r/>
    </w:p>
    <w:p>
      <w:pPr>
        <w:pBdr>
          <w:top w:val="single" w:color="000000" w:sz="4" w:space="0"/>
          <w:left w:val="single" w:color="000000" w:sz="4" w:space="0"/>
          <w:bottom w:val="single" w:color="000000" w:sz="4" w:space="0"/>
          <w:right w:val="single" w:color="000000" w:sz="4" w:space="0"/>
        </w:pBdr>
        <w:spacing/>
        <w:ind w:right="0" w:firstLine="0" w:left="0"/>
        <w:rPr/>
      </w:pPr>
      <w:r/>
      <w:r/>
    </w:p>
    <w:p>
      <w:pPr>
        <w:pBdr>
          <w:top w:val="single" w:color="000000" w:sz="4" w:space="0"/>
          <w:left w:val="single" w:color="000000" w:sz="4" w:space="0"/>
          <w:bottom w:val="single" w:color="000000" w:sz="4" w:space="0"/>
          <w:right w:val="single" w:color="000000" w:sz="4" w:space="0"/>
        </w:pBdr>
        <w:spacing/>
        <w:ind w:right="0" w:firstLine="0" w:left="0"/>
        <w:rPr>
          <w:highlight w:val="none"/>
        </w:rPr>
      </w:pPr>
      <w:r>
        <w:t xml:space="preserve">Die FAG unterstützt die Idee, dass die für dieses Projekt zuständige neue Kollegin während ihrer Einarbeitung in ACQ fehlende Dokumentationen an die AG meldet, um den Wissenstransfer zu fördern.</w:t>
      </w:r>
      <w:r>
        <w:rPr>
          <w:highlight w:val="none"/>
        </w:rPr>
      </w:r>
      <w:r>
        <w:rPr>
          <w:highlight w:val="none"/>
        </w:rPr>
      </w:r>
    </w:p>
    <w:p>
      <w:pPr>
        <w:pBdr>
          <w:top w:val="single" w:color="000000" w:sz="4" w:space="0"/>
          <w:left w:val="single" w:color="000000" w:sz="4" w:space="0"/>
          <w:bottom w:val="single" w:color="000000" w:sz="4" w:space="0"/>
          <w:right w:val="single" w:color="000000" w:sz="4" w:space="0"/>
        </w:pBdr>
        <w:spacing/>
        <w:ind w:right="0" w:firstLine="0" w:left="0"/>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Bdr>
          <w:top w:val="single" w:color="000000" w:sz="4" w:space="0"/>
          <w:left w:val="single" w:color="000000" w:sz="4" w:space="0"/>
          <w:bottom w:val="single" w:color="000000" w:sz="4" w:space="0"/>
          <w:right w:val="single" w:color="000000" w:sz="4" w:space="0"/>
        </w:pBdr>
        <w:spacing/>
        <w:ind w:right="0" w:firstLine="0" w:left="0"/>
        <w:rPr>
          <w:b/>
          <w:bCs/>
          <w:highlight w:val="none"/>
        </w:rPr>
      </w:pPr>
      <w:r>
        <w:rPr>
          <w:b/>
          <w:bCs/>
          <w:highlight w:val="none"/>
        </w:rPr>
        <w:t xml:space="preserve">Stand Wissenstransfer</w:t>
      </w:r>
      <w:r>
        <w:rPr>
          <w:b/>
          <w:bCs/>
          <w:highlight w:val="none"/>
        </w:rPr>
      </w:r>
      <w:r>
        <w:rPr>
          <w:b/>
          <w:bCs/>
          <w:highlight w:val="none"/>
        </w:rPr>
      </w:r>
    </w:p>
    <w:p>
      <w:pPr>
        <w:pBdr>
          <w:top w:val="single" w:color="000000" w:sz="4" w:space="0"/>
          <w:left w:val="single" w:color="000000" w:sz="4" w:space="0"/>
          <w:bottom w:val="single" w:color="000000" w:sz="4" w:space="0"/>
          <w:right w:val="single" w:color="000000" w:sz="4" w:space="0"/>
        </w:pBdr>
        <w:spacing/>
        <w:ind w:right="0" w:firstLine="0" w:left="0"/>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pBdr>
          <w:top w:val="single" w:color="000000" w:sz="4" w:space="0"/>
          <w:left w:val="single" w:color="000000" w:sz="4" w:space="0"/>
          <w:bottom w:val="single" w:color="000000" w:sz="4" w:space="0"/>
          <w:right w:val="single" w:color="000000" w:sz="4" w:space="0"/>
        </w:pBdr>
        <w:spacing/>
        <w:ind w:right="0" w:firstLine="0" w:left="0"/>
        <w:rPr>
          <w:highlight w:val="none"/>
        </w:rPr>
      </w:pPr>
      <w:r>
        <w:t xml:space="preserve">Die Informationen und Dokumentationen zu den von Claus Wehder auf der Verbundkonferenz vorgestellten Plausibilitätsprüfungen werden vsl. im zwei</w:t>
      </w:r>
      <w:r>
        <w:t xml:space="preserve">ten Quartal 2025 zur Nachnutzung bereitgestellt. In diesem Zusammenhang wird noch ein geeigneter Ablageort für Programmcode gesucht. Herr Rehder wird diesbezüglich eine Mail an Frau Kemner-Heek schicken. Die Dokumentation der Skripte erfolgt in Confluence.</w:t>
      </w:r>
      <w:r>
        <w:rPr>
          <w:highlight w:val="none"/>
        </w:rPr>
      </w:r>
      <w:r>
        <w:rPr>
          <w:highlight w:val="none"/>
        </w:rPr>
      </w:r>
    </w:p>
    <w:p>
      <w:pPr>
        <w:pBdr>
          <w:top w:val="single" w:color="000000" w:sz="4" w:space="0"/>
          <w:left w:val="single" w:color="000000" w:sz="4" w:space="0"/>
          <w:bottom w:val="single" w:color="000000" w:sz="4" w:space="0"/>
          <w:right w:val="single" w:color="000000" w:sz="4" w:space="0"/>
        </w:pBdr>
        <w:spacing/>
        <w:ind w:right="0" w:firstLine="0" w:left="0"/>
        <w:rPr>
          <w:rFonts w:ascii="Times New Roman" w:hAnsi="Times New Roman" w:eastAsia="Times New Roman" w:cs="Times New Roman"/>
          <w:sz w:val="24"/>
          <w:szCs w:val="24"/>
        </w:rPr>
      </w:pPr>
      <w:r>
        <w:rPr>
          <w:highlight w:val="none"/>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Bdr>
          <w:top w:val="single" w:color="000000" w:sz="4" w:space="0"/>
          <w:left w:val="single" w:color="000000" w:sz="4" w:space="0"/>
          <w:bottom w:val="single" w:color="000000" w:sz="4" w:space="0"/>
          <w:right w:val="single" w:color="000000" w:sz="4" w:space="0"/>
        </w:pBdr>
        <w:spacing/>
        <w:ind w:right="0" w:firstLine="0" w:left="0"/>
        <w:rPr>
          <w:rFonts w:ascii="Times New Roman" w:hAnsi="Times New Roman" w:eastAsia="Times New Roman" w:cs="Times New Roman"/>
          <w:sz w:val="24"/>
          <w:szCs w:val="24"/>
        </w:rPr>
      </w:pPr>
      <w:r>
        <w:rPr>
          <w:highlight w:val="none"/>
        </w:rPr>
        <w:t xml:space="preserve">Die SBB erkundigt sich nach der Kompatibilität von Crystal Reports/EasyView unter Windows 11. Sie wird einen </w:t>
      </w:r>
      <w:r>
        <w:t xml:space="preserve">Fragenkatalog zum Reporting unter Windows 11 erstellen und diesen an die lbs-hotline senden. In der </w:t>
      </w:r>
      <w:r>
        <w:rPr>
          <w:highlight w:val="none"/>
        </w:rPr>
        <w:t xml:space="preserve">VZG sind bislang keine Probleme bei der </w:t>
      </w:r>
      <w:r>
        <w:t xml:space="preserve">Nutzung von </w:t>
      </w:r>
      <w:r>
        <w:rPr>
          <w:highlight w:val="none"/>
        </w:rPr>
        <w:t xml:space="preserve">Crystal Reports</w:t>
      </w:r>
      <w:r>
        <w:t xml:space="preserve"> unter Windows 11 aufgetreten.</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Bdr/>
        <w:spacing w:line="85" w:lineRule="atLeast"/>
        <w:ind/>
        <w:rPr>
          <w:color w:val="000000"/>
          <w:sz w:val="28"/>
          <w:szCs w:val="28"/>
          <w:highlight w:val="none"/>
        </w:rPr>
      </w:pPr>
      <w:r>
        <w:rPr>
          <w:color w:val="000000"/>
          <w:sz w:val="28"/>
          <w:highlight w:val="none"/>
        </w:rPr>
      </w:r>
      <w:r>
        <w:rPr>
          <w:color w:val="000000"/>
          <w:sz w:val="28"/>
          <w:szCs w:val="28"/>
          <w:highlight w:val="none"/>
        </w:rPr>
      </w:r>
      <w:r>
        <w:rPr>
          <w:color w:val="000000"/>
          <w:sz w:val="28"/>
          <w:szCs w:val="28"/>
          <w:highlight w:val="none"/>
        </w:rPr>
      </w:r>
    </w:p>
    <w:p>
      <w:pPr>
        <w:pBdr/>
        <w:spacing w:line="85" w:lineRule="atLeast"/>
        <w:ind/>
        <w:rPr/>
      </w:pPr>
      <w:r/>
      <w:r/>
    </w:p>
    <w:p>
      <w:pPr>
        <w:pBdr/>
        <w:spacing w:line="85" w:lineRule="atLeast"/>
        <w:ind/>
        <w:rPr>
          <w:color w:val="000000"/>
          <w:sz w:val="28"/>
          <w:szCs w:val="28"/>
          <w:highlight w:val="none"/>
        </w:rPr>
      </w:pPr>
      <w:r>
        <w:rPr>
          <w:color w:val="000000"/>
          <w:sz w:val="28"/>
          <w:highlight w:val="none"/>
        </w:rPr>
        <w:t xml:space="preserve">TOP 6:</w:t>
        <w:tab/>
      </w:r>
      <w:r>
        <w:rPr>
          <w:color w:val="000000"/>
          <w:sz w:val="28"/>
          <w:highlight w:val="none"/>
        </w:rPr>
        <w:t xml:space="preserve">Ausblick Verbundkonferenz 2025 und BMS-WS</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top w:val="single" w:color="000000" w:sz="4" w:space="0"/>
          <w:left w:val="single" w:color="000000" w:sz="4" w:space="0"/>
          <w:bottom w:val="single" w:color="000000" w:sz="4" w:space="0"/>
          <w:right w:val="single" w:color="000000" w:sz="4" w:space="0"/>
        </w:pBdr>
        <w:spacing/>
        <w:ind w:right="0" w:firstLine="0" w:left="0"/>
        <w:rPr>
          <w:color w:val="000000"/>
          <w:sz w:val="28"/>
          <w:szCs w:val="28"/>
          <w:highlight w:val="none"/>
        </w:rPr>
      </w:pPr>
      <w:r>
        <w:rPr>
          <w:b/>
          <w:bCs/>
          <w:highlight w:val="none"/>
        </w:rPr>
        <w:t xml:space="preserve">Verbundkonferenz</w:t>
      </w:r>
      <w:r>
        <w:rPr>
          <w:color w:val="000000"/>
          <w:sz w:val="28"/>
          <w:szCs w:val="28"/>
          <w:highlight w:val="none"/>
        </w:rPr>
      </w:r>
      <w:r>
        <w:rPr>
          <w:color w:val="000000"/>
          <w:sz w:val="28"/>
          <w:szCs w:val="28"/>
          <w:highlight w:val="none"/>
        </w:rP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top w:val="single" w:color="000000" w:sz="4" w:space="0"/>
          <w:left w:val="single" w:color="000000" w:sz="4" w:space="0"/>
          <w:bottom w:val="single" w:color="000000" w:sz="4" w:space="0"/>
          <w:right w:val="single" w:color="000000" w:sz="4" w:space="0"/>
        </w:pBdr>
        <w:spacing/>
        <w:ind w:right="0" w:firstLine="0" w:left="0"/>
        <w:rPr/>
      </w:pPr>
      <w:r>
        <w:t xml:space="preserve">Die Verbundkonferenz findet am 9. und 10. September online statt. Die Themensammlung ist bereits angelaufen, </w:t>
      </w:r>
      <w:r>
        <w:t xml:space="preserve">FAG-Mitglieder können ihre Ideen an Rüdiger Stratmann melden. Die </w:t>
      </w:r>
      <w:r>
        <w:t xml:space="preserve">Vorträge sind auf 45 Minuten angesetzt, gefolgt von 15 Minuten für Rückfragen.</w:t>
      </w:r>
      <w:r/>
    </w:p>
    <w:p>
      <w:pPr>
        <w:pBdr/>
        <w:spacing w:line="85" w:lineRule="atLeast"/>
        <w:ind/>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top w:val="single" w:color="000000" w:sz="4" w:space="0"/>
          <w:left w:val="single" w:color="000000" w:sz="4" w:space="0"/>
          <w:bottom w:val="single" w:color="000000" w:sz="4" w:space="0"/>
          <w:right w:val="single" w:color="000000" w:sz="4" w:space="0"/>
        </w:pBdr>
        <w:spacing/>
        <w:ind w:right="0" w:firstLine="0" w:left="0"/>
        <w:rPr>
          <w:b/>
          <w:bCs/>
          <w:highlight w:val="none"/>
        </w:rPr>
      </w:pPr>
      <w:r>
        <w:rPr>
          <w:color w:val="000000"/>
          <w:sz w:val="28"/>
          <w:highlight w:val="none"/>
        </w:rPr>
      </w:r>
      <w:r>
        <w:rPr>
          <w:b/>
          <w:bCs/>
          <w:highlight w:val="none"/>
        </w:rPr>
        <w:t xml:space="preserve">BMS-</w:t>
      </w:r>
      <w:r>
        <w:rPr>
          <w:b/>
          <w:bCs/>
          <w:highlight w:val="none"/>
        </w:rPr>
        <w:t xml:space="preserve">W</w:t>
      </w:r>
      <w:r>
        <w:rPr>
          <w:b/>
          <w:bCs/>
          <w:highlight w:val="none"/>
        </w:rPr>
        <w:t xml:space="preserve">orkshop</w:t>
      </w:r>
      <w:r>
        <w:rPr>
          <w:b/>
          <w:bCs/>
          <w:highlight w:val="none"/>
        </w:rPr>
      </w:r>
      <w:r>
        <w:rPr>
          <w:b/>
          <w:bCs/>
          <w:highlight w:val="none"/>
        </w:rPr>
      </w:r>
    </w:p>
    <w:p>
      <w:pPr>
        <w:pBdr>
          <w:top w:val="single" w:color="000000" w:sz="4" w:space="0"/>
          <w:left w:val="single" w:color="000000" w:sz="4" w:space="0"/>
          <w:bottom w:val="single" w:color="000000" w:sz="4" w:space="0"/>
          <w:right w:val="single" w:color="000000" w:sz="4" w:space="0"/>
        </w:pBdr>
        <w:spacing/>
        <w:ind w:right="0" w:firstLine="0" w:left="0"/>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p>
      <w:pPr>
        <w:pBdr>
          <w:top w:val="single" w:color="000000" w:sz="4" w:space="0"/>
          <w:left w:val="single" w:color="000000" w:sz="4" w:space="0"/>
          <w:bottom w:val="single" w:color="000000" w:sz="4" w:space="0"/>
          <w:right w:val="single" w:color="000000" w:sz="4" w:space="0"/>
        </w:pBdr>
        <w:spacing/>
        <w:ind w:right="0" w:firstLine="0" w:left="0"/>
        <w:rPr>
          <w:color w:val="000000"/>
          <w:sz w:val="28"/>
          <w:szCs w:val="28"/>
          <w:highlight w:val="none"/>
        </w:rPr>
      </w:pPr>
      <w:r>
        <w:rPr>
          <w:color w:val="000000"/>
          <w:sz w:val="28"/>
          <w:szCs w:val="28"/>
          <w:highlight w:val="none"/>
        </w:rPr>
      </w:r>
      <w:r>
        <w:t xml:space="preserve">Der BMS-Workshop ist für den 11. und 12. November in der Sternwarte Göttingen geplant. Ein Save-the-Date sowie ein Themenaufruf werden demnächst versendet. Die Detailplanung erfolgt über Slack.</w:t>
      </w:r>
      <w:r>
        <w:rPr>
          <w:color w:val="000000"/>
          <w:sz w:val="28"/>
          <w:szCs w:val="28"/>
          <w:highlight w:val="none"/>
        </w:rPr>
      </w:r>
      <w:r>
        <w:rPr>
          <w:color w:val="000000"/>
          <w:sz w:val="28"/>
          <w:szCs w:val="28"/>
          <w:highlight w:val="none"/>
        </w:rPr>
      </w:r>
    </w:p>
    <w:p>
      <w:pPr>
        <w:pBdr>
          <w:top w:val="single" w:color="000000" w:sz="4" w:space="0"/>
          <w:left w:val="single" w:color="000000" w:sz="4" w:space="0"/>
          <w:bottom w:val="single" w:color="000000" w:sz="4" w:space="0"/>
          <w:right w:val="single" w:color="000000" w:sz="4" w:space="0"/>
        </w:pBdr>
        <w:spacing/>
        <w:ind w:right="0" w:firstLine="0" w:left="0"/>
        <w:rPr>
          <w:color w:val="000000"/>
          <w:sz w:val="28"/>
          <w:szCs w:val="28"/>
          <w:highlight w:val="none"/>
        </w:rPr>
      </w:pPr>
      <w:r>
        <w:rPr>
          <w:b/>
          <w:bCs/>
          <w:highlight w:val="none"/>
        </w:rPr>
        <w:t xml:space="preserve"> </w:t>
        <w:tab/>
      </w:r>
      <w:r>
        <w:rPr>
          <w:color w:val="000000"/>
          <w:sz w:val="28"/>
          <w:szCs w:val="28"/>
          <w:highlight w:val="none"/>
        </w:rPr>
      </w:r>
      <w:r>
        <w:rPr>
          <w:color w:val="000000"/>
          <w:sz w:val="28"/>
          <w:szCs w:val="28"/>
          <w:highlight w:val="none"/>
        </w:rPr>
      </w:r>
    </w:p>
    <w:p>
      <w:pPr>
        <w:pBdr/>
        <w:spacing w:line="85" w:lineRule="atLeast"/>
        <w:ind/>
        <w:rPr/>
      </w:pPr>
      <w:r>
        <w:rPr>
          <w:color w:val="000000"/>
          <w:sz w:val="28"/>
          <w:highlight w:val="none"/>
        </w:rPr>
      </w:r>
      <w:r>
        <w:rPr>
          <w:color w:val="000000"/>
          <w:sz w:val="28"/>
          <w:highlight w:val="none"/>
        </w:rPr>
      </w:r>
      <w:r/>
    </w:p>
    <w:p>
      <w:pPr>
        <w:pBdr/>
        <w:spacing w:line="85" w:lineRule="atLeast"/>
        <w:ind/>
        <w:rPr>
          <w:color w:val="000000"/>
          <w:sz w:val="28"/>
          <w:szCs w:val="28"/>
          <w:highlight w:val="none"/>
        </w:rPr>
      </w:pPr>
      <w:r>
        <w:rPr>
          <w:color w:val="000000"/>
          <w:sz w:val="28"/>
        </w:rPr>
        <w:t xml:space="preserve">TOP 7:</w:t>
      </w:r>
      <w:r>
        <w:rPr>
          <w:color w:val="000000"/>
          <w:sz w:val="28"/>
        </w:rPr>
        <w:tab/>
        <w:t xml:space="preserve">Berichte BMS-VZG, Fachbeirat</w:t>
      </w:r>
      <w:r>
        <w:rPr>
          <w:color w:val="000000"/>
          <w:sz w:val="28"/>
        </w:rPr>
        <w:t xml:space="preserve">, AG-FOLIO, BSZ</w:t>
        <w:br/>
      </w:r>
      <w:r>
        <w:rPr>
          <w:color w:val="000000"/>
          <w:sz w:val="28"/>
        </w:rPr>
        <w:tab/>
      </w:r>
      <w:r>
        <w:rPr>
          <w:color w:val="000000"/>
          <w:sz w:val="28"/>
        </w:rPr>
        <w:tab/>
      </w:r>
      <w:r>
        <w:rPr>
          <w:color w:val="000000"/>
          <w:sz w:val="28"/>
          <w:szCs w:val="28"/>
          <w:highlight w:val="none"/>
        </w:rPr>
      </w:r>
      <w:r>
        <w:rPr>
          <w:color w:val="000000"/>
          <w:sz w:val="28"/>
          <w:szCs w:val="28"/>
          <w:highlight w:val="none"/>
        </w:rPr>
      </w:r>
    </w:p>
    <w:p>
      <w:pPr>
        <w:pBdr/>
        <w:spacing w:line="85" w:lineRule="atLeast"/>
        <w:ind/>
        <w:rPr>
          <w:b/>
          <w:bCs/>
          <w:color w:val="000000"/>
          <w:highlight w:val="none"/>
        </w:rPr>
      </w:pPr>
      <w:r>
        <w:rPr>
          <w:b/>
          <w:bCs/>
          <w:color w:val="000000"/>
          <w:highlight w:val="none"/>
        </w:rPr>
        <w:t xml:space="preserve">BSZ</w:t>
      </w:r>
      <w:r>
        <w:rPr>
          <w:b/>
          <w:bCs/>
          <w:color w:val="000000"/>
          <w:highlight w:val="none"/>
        </w:rPr>
      </w:r>
      <w:r>
        <w:rPr>
          <w:b/>
          <w:bCs/>
          <w:color w:val="000000"/>
          <w:highlight w:val="none"/>
        </w:rPr>
      </w:r>
    </w:p>
    <w:p>
      <w:pPr>
        <w:pBdr/>
        <w:spacing w:line="85" w:lineRule="atLeast"/>
        <w:ind/>
        <w:rPr>
          <w:color w:val="000000"/>
          <w:highlight w:val="none"/>
        </w:rPr>
      </w:pPr>
      <w:r>
        <w:rPr>
          <w:b/>
          <w:bCs/>
          <w:color w:val="000000"/>
          <w:highlight w:val="none"/>
        </w:rPr>
      </w:r>
      <w:r>
        <w:rPr>
          <w:color w:val="000000"/>
          <w:highlight w:val="none"/>
        </w:rPr>
      </w:r>
      <w:r>
        <w:rPr>
          <w:color w:val="000000"/>
          <w:highlight w:val="none"/>
        </w:rPr>
      </w:r>
    </w:p>
    <w:p>
      <w:pPr>
        <w:pBdr/>
        <w:spacing w:line="85" w:lineRule="atLeast"/>
        <w:ind/>
        <w:rPr>
          <w:color w:val="000000"/>
          <w:highlight w:val="none"/>
        </w:rPr>
      </w:pPr>
      <w:r>
        <w:rPr>
          <w:color w:val="000000"/>
          <w:highlight w:val="none"/>
        </w:rPr>
        <w:t xml:space="preserve">D</w:t>
      </w:r>
      <w:r>
        <w:rPr>
          <w:color w:val="000000"/>
          <w:highlight w:val="none"/>
        </w:rPr>
        <w:t xml:space="preserve">as BSZ beschäftigt sich derzeit intensiv mit mehreren großen Projekten. In der Abteilung BMS bindet ein umfangreicher Releasewechsel von ADIS viele Kapazitäten. Das Projekt bwFOLIO befindet sich im dritten Jahr, wobei aktuell die Migrationsvorbereitungen d</w:t>
      </w:r>
      <w:r>
        <w:rPr>
          <w:color w:val="000000"/>
          <w:highlight w:val="none"/>
        </w:rPr>
        <w:t xml:space="preserve">er LIV Heilbronn zu FOLIO laufen. Ein temporärer Parallelbetrieb ist vorgesehen. Zudem steht der Umzug der UB Mainz von hebis zum SWB bevor.</w:t>
      </w:r>
      <w:r>
        <w:rPr>
          <w:color w:val="000000"/>
          <w:highlight w:val="none"/>
        </w:rPr>
      </w:r>
      <w:r>
        <w:rPr>
          <w:color w:val="000000"/>
          <w:highlight w:val="none"/>
        </w:rPr>
      </w:r>
    </w:p>
    <w:p>
      <w:pPr>
        <w:pBdr/>
        <w:spacing w:line="85" w:lineRule="atLeast"/>
        <w:ind/>
        <w:rPr/>
      </w:pPr>
      <w:r>
        <w:rPr>
          <w:color w:val="000000"/>
          <w:highlight w:val="none"/>
        </w:rPr>
      </w:r>
      <w:r>
        <w:rPr>
          <w:color w:val="000000"/>
          <w:highlight w:val="none"/>
        </w:rPr>
      </w:r>
      <w:r/>
    </w:p>
    <w:p>
      <w:pPr>
        <w:pBdr/>
        <w:spacing w:line="85" w:lineRule="atLeast"/>
        <w:ind/>
        <w:rPr>
          <w:b/>
          <w:bCs/>
          <w:color w:val="000000"/>
          <w:highlight w:val="none"/>
        </w:rPr>
      </w:pPr>
      <w:r>
        <w:rPr>
          <w:b/>
          <w:bCs/>
          <w:color w:val="000000"/>
          <w:highlight w:val="none"/>
        </w:rPr>
        <w:t xml:space="preserve">GBV Fachbereirat</w:t>
      </w:r>
      <w:r>
        <w:rPr>
          <w:b/>
          <w:bCs/>
          <w:color w:val="000000"/>
          <w:highlight w:val="none"/>
        </w:rPr>
      </w:r>
      <w:r>
        <w:rPr>
          <w:b/>
          <w:bCs/>
          <w:color w:val="000000"/>
          <w:highlight w:val="none"/>
        </w:rPr>
      </w:r>
    </w:p>
    <w:p>
      <w:pPr>
        <w:pBdr/>
        <w:spacing w:line="85" w:lineRule="atLeast"/>
        <w:ind/>
        <w:rPr>
          <w:color w:val="000000"/>
          <w:highlight w:val="none"/>
        </w:rPr>
      </w:pPr>
      <w:r>
        <w:rPr>
          <w:b/>
          <w:bCs/>
          <w:color w:val="000000"/>
          <w:highlight w:val="none"/>
        </w:rPr>
      </w:r>
      <w:r>
        <w:rPr>
          <w:color w:val="000000"/>
          <w:highlight w:val="none"/>
        </w:rPr>
      </w:r>
      <w:r>
        <w:rPr>
          <w:color w:val="000000"/>
          <w:highlight w:val="none"/>
        </w:rPr>
      </w:r>
    </w:p>
    <w:p>
      <w:pPr>
        <w:pBdr/>
        <w:spacing w:line="85" w:lineRule="atLeast"/>
        <w:ind/>
        <w:rPr>
          <w:color w:val="000000"/>
          <w:highlight w:val="none"/>
        </w:rPr>
      </w:pPr>
      <w:r>
        <w:rPr>
          <w:color w:val="000000"/>
          <w:highlight w:val="none"/>
        </w:rPr>
        <w:t xml:space="preserve">Die Sitz</w:t>
      </w:r>
      <w:r>
        <w:rPr>
          <w:color w:val="000000"/>
          <w:highlight w:val="none"/>
        </w:rPr>
        <w:t xml:space="preserve">ungen des Fachbeirats wurden neu organisiert: Der Berichtsteil wurde gestrafft, und Berichte werden künftig bereits im Vorfeld bereitgestellt. Weitere Themen der letzten Sitzung waren die Verbundkonferenz, das Programm-Budget sowie die K10plus-AGs, für die</w:t>
      </w:r>
      <w:r>
        <w:rPr>
          <w:color w:val="000000"/>
          <w:highlight w:val="none"/>
        </w:rPr>
        <w:t xml:space="preserve"> Bewerbungen noch bis zum 28. Februar möglich sind.</w:t>
      </w:r>
      <w:r>
        <w:rPr>
          <w:color w:val="000000"/>
          <w:highlight w:val="none"/>
        </w:rPr>
      </w:r>
      <w:r>
        <w:rPr>
          <w:color w:val="000000"/>
          <w:highlight w:val="none"/>
        </w:rPr>
      </w:r>
    </w:p>
    <w:p>
      <w:pPr>
        <w:pBdr/>
        <w:spacing w:line="85" w:lineRule="atLeast"/>
        <w:ind/>
        <w:rPr/>
      </w:pPr>
      <w:r>
        <w:rPr>
          <w:color w:val="000000"/>
          <w:highlight w:val="none"/>
        </w:rPr>
      </w:r>
      <w:r>
        <w:rPr>
          <w:color w:val="000000"/>
          <w:highlight w:val="none"/>
        </w:rPr>
      </w:r>
      <w:r/>
    </w:p>
    <w:p>
      <w:pPr>
        <w:pBdr/>
        <w:spacing w:line="85" w:lineRule="atLeast"/>
        <w:ind/>
        <w:rPr>
          <w:b/>
          <w:bCs/>
          <w:color w:val="000000"/>
          <w:highlight w:val="none"/>
        </w:rPr>
      </w:pPr>
      <w:r>
        <w:rPr>
          <w:b/>
          <w:bCs/>
          <w:color w:val="000000"/>
          <w:highlight w:val="none"/>
        </w:rPr>
        <w:t xml:space="preserve">FOLIO-Projektausschuss</w:t>
      </w:r>
      <w:r>
        <w:rPr>
          <w:b/>
          <w:bCs/>
          <w:color w:val="000000"/>
          <w:highlight w:val="none"/>
        </w:rPr>
      </w:r>
      <w:r>
        <w:rPr>
          <w:b/>
          <w:bCs/>
          <w:color w:val="000000"/>
          <w:highlight w:val="none"/>
        </w:rPr>
      </w:r>
    </w:p>
    <w:p>
      <w:pPr>
        <w:pBdr/>
        <w:spacing w:line="85" w:lineRule="atLeast"/>
        <w:ind/>
        <w:rPr>
          <w:b/>
          <w:bCs/>
          <w:color w:val="000000"/>
          <w:highlight w:val="none"/>
        </w:rPr>
      </w:pPr>
      <w:r>
        <w:rPr>
          <w:b/>
          <w:bCs/>
          <w:color w:val="000000"/>
          <w:highlight w:val="none"/>
        </w:rPr>
      </w:r>
      <w:r>
        <w:rPr>
          <w:b/>
          <w:bCs/>
          <w:color w:val="000000"/>
          <w:highlight w:val="none"/>
        </w:rPr>
      </w:r>
      <w:r>
        <w:rPr>
          <w:b/>
          <w:bCs/>
          <w:color w:val="000000"/>
          <w:highlight w:val="none"/>
        </w:rPr>
      </w:r>
    </w:p>
    <w:p>
      <w:pPr>
        <w:pBdr/>
        <w:spacing w:line="85" w:lineRule="atLeast"/>
        <w:ind/>
        <w:rPr>
          <w:color w:val="000000"/>
          <w:highlight w:val="none"/>
        </w:rPr>
      </w:pPr>
      <w:r>
        <w:rPr>
          <w:color w:val="000000"/>
          <w:highlight w:val="none"/>
        </w:rPr>
        <w:t xml:space="preserve">Der </w:t>
      </w:r>
      <w:r>
        <w:rPr>
          <w:color w:val="000000"/>
          <w:highlight w:val="none"/>
        </w:rPr>
        <w:t xml:space="preserve">FOLIO-Projektausschuss tagte am 20. Februar. Diskutiert wurden unter anderem die der zeitliche Verzug durch den Wechsel von OKAPI zu EUREKA, sowie die ACQ-Migration, für die die VZG einen Kriterienkatalog für Pilotbibliotheken erarbeitet hat. Die offiziell</w:t>
      </w:r>
      <w:r>
        <w:rPr>
          <w:color w:val="000000"/>
          <w:highlight w:val="none"/>
        </w:rPr>
        <w:t xml:space="preserve">e Bekanntgabe erfolgte im Townhall-Meeting. Zudem wurde eine Roadmap für 2025 in verdichteter Form vorgestellt. Der nächste Termin des Projektausschusses ist für den 13. Juni angesetzt.</w:t>
      </w:r>
      <w:r>
        <w:rPr>
          <w:color w:val="000000"/>
          <w:highlight w:val="none"/>
        </w:rPr>
      </w:r>
      <w:r>
        <w:rPr>
          <w:color w:val="000000"/>
          <w:highlight w:val="none"/>
        </w:rPr>
      </w:r>
    </w:p>
    <w:p>
      <w:pPr>
        <w:pBdr/>
        <w:spacing w:line="85" w:lineRule="atLeast"/>
        <w:ind/>
        <w:rPr/>
      </w:pPr>
      <w:r>
        <w:rPr>
          <w:color w:val="000000"/>
          <w:highlight w:val="none"/>
        </w:rPr>
      </w:r>
      <w:r>
        <w:rPr>
          <w:color w:val="000000"/>
          <w:highlight w:val="none"/>
        </w:rPr>
      </w:r>
      <w:r/>
    </w:p>
    <w:p>
      <w:pPr>
        <w:pBdr/>
        <w:spacing w:line="85" w:lineRule="atLeast"/>
        <w:ind/>
        <w:rPr>
          <w:b/>
          <w:bCs/>
          <w:color w:val="000000"/>
          <w:highlight w:val="none"/>
        </w:rPr>
      </w:pPr>
      <w:r>
        <w:rPr>
          <w:b/>
          <w:bCs/>
          <w:color w:val="000000"/>
          <w:highlight w:val="none"/>
        </w:rPr>
        <w:t xml:space="preserve">GBV AG FOLIO</w:t>
      </w:r>
      <w:r>
        <w:rPr>
          <w:b/>
          <w:bCs/>
          <w:color w:val="000000"/>
          <w:highlight w:val="none"/>
        </w:rPr>
      </w:r>
      <w:r>
        <w:rPr>
          <w:b/>
          <w:bCs/>
          <w:color w:val="000000"/>
          <w:highlight w:val="none"/>
        </w:rPr>
      </w:r>
    </w:p>
    <w:p>
      <w:pPr>
        <w:pBdr/>
        <w:spacing w:line="85" w:lineRule="atLeast"/>
        <w:ind/>
        <w:rPr>
          <w:b/>
          <w:bCs/>
          <w:color w:val="000000"/>
          <w:highlight w:val="none"/>
        </w:rPr>
      </w:pPr>
      <w:r>
        <w:rPr>
          <w:b/>
          <w:bCs/>
          <w:color w:val="000000"/>
          <w:highlight w:val="none"/>
        </w:rPr>
      </w:r>
      <w:r>
        <w:rPr>
          <w:b/>
          <w:bCs/>
          <w:color w:val="000000"/>
          <w:highlight w:val="none"/>
        </w:rPr>
      </w:r>
      <w:r>
        <w:rPr>
          <w:b/>
          <w:bCs/>
          <w:color w:val="000000"/>
          <w:highlight w:val="none"/>
        </w:rPr>
      </w:r>
    </w:p>
    <w:p>
      <w:pPr>
        <w:pBdr/>
        <w:spacing w:line="85" w:lineRule="atLeast"/>
        <w:ind/>
        <w:rPr>
          <w:color w:val="000000"/>
          <w:highlight w:val="none"/>
        </w:rPr>
      </w:pPr>
      <w:r>
        <w:rPr>
          <w:color w:val="000000"/>
          <w:highlight w:val="none"/>
        </w:rPr>
        <w:t xml:space="preserve">Die GBV AG FOLIO wird von zwei gleichberechtigten Co-Sprecherinnen g</w:t>
      </w:r>
      <w:r>
        <w:rPr>
          <w:color w:val="000000"/>
          <w:highlight w:val="none"/>
        </w:rPr>
        <w:t xml:space="preserve">eleitet. Susanne Lehnard Bruch (HCU Hamburg) löst ab 2025 Christiane Oehlke (SUB Hamburg) ab, die diese Rolle seit 2021 inne hatte. Die Rolle des zweiten Sprechers bleibt unverändert bei Patrick Haas (GWLB Hannover), der diese Anfang 2024 übernommen hatte.</w:t>
      </w:r>
      <w:r>
        <w:rPr>
          <w:color w:val="000000"/>
          <w:highlight w:val="none"/>
        </w:rPr>
      </w:r>
      <w:r>
        <w:rPr>
          <w:color w:val="000000"/>
          <w:highlight w:val="none"/>
        </w:rPr>
      </w:r>
    </w:p>
    <w:p>
      <w:pPr>
        <w:pBdr/>
        <w:spacing w:line="85" w:lineRule="atLeast"/>
        <w:ind/>
        <w:rPr>
          <w:color w:val="000000"/>
          <w:highlight w:val="none"/>
        </w:rPr>
      </w:pPr>
      <w:r>
        <w:rPr>
          <w:color w:val="000000"/>
          <w:highlight w:val="none"/>
        </w:rPr>
      </w:r>
      <w:r>
        <w:rPr>
          <w:color w:val="000000"/>
          <w:highlight w:val="none"/>
        </w:rPr>
      </w:r>
      <w:r>
        <w:rPr>
          <w:color w:val="000000"/>
          <w:highlight w:val="none"/>
        </w:rPr>
      </w:r>
    </w:p>
    <w:p>
      <w:pPr>
        <w:pBdr/>
        <w:spacing w:line="85" w:lineRule="atLeast"/>
        <w:ind/>
        <w:rPr>
          <w:color w:val="000000"/>
          <w:highlight w:val="none"/>
        </w:rPr>
      </w:pPr>
      <w:r>
        <w:rPr>
          <w:color w:val="000000"/>
          <w:sz w:val="28"/>
          <w:highlight w:val="none"/>
        </w:rPr>
      </w:r>
      <w:r>
        <w:rPr>
          <w:color w:val="000000"/>
          <w:highlight w:val="none"/>
        </w:rPr>
      </w:r>
      <w:r>
        <w:rPr>
          <w:color w:val="000000"/>
          <w:highlight w:val="none"/>
        </w:rPr>
      </w:r>
    </w:p>
    <w:p>
      <w:pPr>
        <w:pBdr/>
        <w:spacing w:line="85" w:lineRule="atLeast"/>
        <w:ind/>
        <w:rPr>
          <w:color w:val="000000"/>
          <w:highlight w:val="none"/>
        </w:rPr>
      </w:pPr>
      <w:r>
        <w:rPr>
          <w:color w:val="000000"/>
          <w:sz w:val="28"/>
        </w:rPr>
        <w:t xml:space="preserve">TOP 8:</w:t>
      </w:r>
      <w:r>
        <w:rPr>
          <w:color w:val="000000"/>
          <w:highlight w:val="none"/>
        </w:rPr>
        <w:tab/>
      </w:r>
      <w:r>
        <w:rPr>
          <w:color w:val="000000"/>
          <w:sz w:val="28"/>
        </w:rPr>
        <w:t xml:space="preserve">Verschiedenes</w:t>
      </w:r>
      <w:r>
        <w:rPr>
          <w:color w:val="000000"/>
          <w:highlight w:val="none"/>
        </w:rPr>
      </w:r>
      <w:r>
        <w:rPr>
          <w:color w:val="000000"/>
          <w:highlight w:val="none"/>
        </w:rPr>
      </w:r>
    </w:p>
    <w:p>
      <w:pPr>
        <w:pBdr/>
        <w:spacing w:line="85" w:lineRule="atLeast"/>
        <w:ind/>
        <w:rPr/>
      </w:pPr>
      <w:r>
        <w:rPr>
          <w:color w:val="000000"/>
        </w:rPr>
        <w:t xml:space="preserve"> </w:t>
      </w:r>
      <w:r/>
    </w:p>
    <w:p>
      <w:pPr>
        <w:pBdr/>
        <w:spacing/>
        <w:ind/>
        <w:rPr/>
      </w:pPr>
      <w:r>
        <w:t xml:space="preserve">Die nächste Sitzung der FAG soll in Präsenz in der TIB Hannover stattfinden. Eine Terminabfrage für die KWs 18/19 läuft.</w:t>
      </w:r>
      <w:r/>
    </w:p>
    <w:sectPr>
      <w:headerReference w:type="default" r:id="rId10"/>
      <w:footnotePr/>
      <w:endnotePr/>
      <w:type w:val="nextPage"/>
      <w:pgSz w:h="16834" w:orient="portrait" w:w="11909"/>
      <w:pgMar w:top="1440" w:right="1440" w:bottom="1440" w:left="1440" w:header="0" w:footer="720"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8"/>
      <w:pBdr/>
      <w:spacing/>
      <w:ind/>
      <w:rPr/>
    </w:pPr>
    <w:r/>
    <w:sdt>
      <w:sdtPr>
        <w15:appearance w15:val="boundingBox"/>
        <w:placeholder>
          <w:docPart w:val="DefaultPlaceholder_TEXT"/>
        </w:placeholder>
        <w:docPartObj>
          <w:docPartGallery w:val="Watermarks"/>
          <w:docPartUnique w:val="true"/>
        </w:docPartObj>
        <w:rPr/>
      </w:sdtPr>
      <w:sdtContent>
        <w:r>
          <mc:AlternateContent>
            <mc:Choice Requires="wpg">
              <w:drawing>
                <wp:anchor xmlns:wp="http://schemas.openxmlformats.org/drawingml/2006/wordprocessingDrawing" xmlns:wp14="http://schemas.microsoft.com/office/word/2010/wordprocessingDrawing" distT="0" distB="0" distL="115200" distR="115200" simplePos="0" relativeHeight="2048" behindDoc="1" locked="0" layoutInCell="1" allowOverlap="1">
                  <wp:simplePos x="0" y="0"/>
                  <wp:positionH relativeFrom="margin">
                    <wp:align>center</wp:align>
                  </wp:positionH>
                  <wp:positionV relativeFrom="margin">
                    <wp:align>center</wp:align>
                  </wp:positionV>
                  <wp:extent cx="6616303" cy="1512966"/>
                  <wp:effectExtent l="0" t="0" r="0" b="0"/>
                  <wp:wrapNone/>
                  <wp:docPr id="1" name="PowerPlusWaterMarkObject1001"/>
                  <wp:cNvGraphicFramePr/>
                  <a:graphic xmlns:a="http://schemas.openxmlformats.org/drawingml/2006/main">
                    <a:graphicData uri="http://schemas.microsoft.com/office/word/2010/wordprocessingShape">
                      <wps:wsp>
                        <wps:cNvPr id="0" name=""/>
                        <wps:cNvSpPr/>
                        <wps:spPr bwMode="auto">
                          <a:xfrm rot="18899975">
                            <a:off x="0" y="0"/>
                            <a:ext cx="6616303" cy="1512965"/>
                          </a:xfrm>
                          <a:prstGeom prst="rect">
                            <a:avLst/>
                          </a:prstGeom>
                          <a:noFill/>
                          <a:ln>
                            <a:noFill/>
                          </a:ln>
                        </wps:spPr>
                        <wps:txbx>
                          <w:txbxContent>
                            <w:p>
                              <w:pPr>
                                <w:pBdr/>
                                <w:spacing w:after="0" w:before="0" w:line="240" w:lineRule="auto"/>
                                <w:ind w:right="0" w:firstLine="0" w:left="0"/>
                                <w:jc w:val="center"/>
                                <w:rPr>
                                  <w:rFonts w:hint="default" w:ascii="Arial" w:hAnsi="Arial" w:eastAsia="Arial" w:cs="Arial"/>
                                  <w:b w:val="0"/>
                                  <w:bCs w:val="0"/>
                                  <w:i w:val="0"/>
                                  <w:strike w:val="0"/>
                                  <w:sz w:val="206"/>
                                  <w:szCs w:val="206"/>
                                  <w:highlight w:val="none"/>
                                  <w:u w:val="none"/>
                                  <w:lang w:val="de-DE"/>
                                  <w14:textFill>
                                    <w14:solidFill>
                                      <w14:schemeClr w14:val="bg2">
                                        <w14:wordShade w14:val="230"/>
                                        <w14:alpha w14:val="49803"/>
                                      </w14:schemeClr>
                                    </w14:solidFill>
                                  </w14:textFill>
                                </w:rPr>
                              </w:pPr>
                              <w:r>
                                <w:rPr>
                                  <w:rFonts w:hint="default" w:ascii="Arial" w:hAnsi="Arial" w:eastAsia="Arial" w:cs="Arial"/>
                                  <w:b w:val="0"/>
                                  <w:bCs w:val="0"/>
                                  <w:i w:val="0"/>
                                  <w:iCs w:val="0"/>
                                  <w:strike w:val="0"/>
                                  <w:sz w:val="206"/>
                                  <w:szCs w:val="206"/>
                                  <w:highlight w:val="none"/>
                                  <w:u w:val="none"/>
                                  <w:lang w:val="de-DE"/>
                                  <w14:textFill>
                                    <w14:solidFill>
                                      <w14:schemeClr w14:val="bg2">
                                        <w14:wordShade w14:val="230"/>
                                        <w14:alpha w14:val="49803"/>
                                      </w14:schemeClr>
                                    </w14:solidFill>
                                  </w14:textFill>
                                </w:rPr>
                                <w:t xml:space="preserve">ENTWURF</w:t>
                              </w:r>
                              <w:r>
                                <w:rPr>
                                  <w:rFonts w:hint="default" w:ascii="Arial" w:hAnsi="Arial" w:eastAsia="Arial" w:cs="Arial"/>
                                  <w:b w:val="0"/>
                                  <w:bCs w:val="0"/>
                                  <w:i w:val="0"/>
                                  <w:strike w:val="0"/>
                                  <w:sz w:val="206"/>
                                  <w:szCs w:val="206"/>
                                  <w:highlight w:val="none"/>
                                  <w:u w:val="none"/>
                                  <w:lang w:val="de-DE"/>
                                  <w14:textFill>
                                    <w14:solidFill>
                                      <w14:schemeClr w14:val="bg2">
                                        <w14:wordShade w14:val="230"/>
                                        <w14:alpha w14:val="49803"/>
                                      </w14:schemeClr>
                                    </w14:solidFill>
                                  </w14:textFill>
                                </w:rPr>
                              </w:r>
                              <w:r>
                                <w:rPr>
                                  <w:rFonts w:hint="default" w:ascii="Arial" w:hAnsi="Arial" w:eastAsia="Arial" w:cs="Arial"/>
                                  <w:b w:val="0"/>
                                  <w:bCs w:val="0"/>
                                  <w:i w:val="0"/>
                                  <w:strike w:val="0"/>
                                  <w:sz w:val="206"/>
                                  <w:szCs w:val="206"/>
                                  <w:highlight w:val="none"/>
                                  <w:u w:val="none"/>
                                  <w:lang w:val="de-DE"/>
                                  <w14:textFill>
                                    <w14:solidFill>
                                      <w14:schemeClr w14:val="bg2">
                                        <w14:wordShade w14:val="230"/>
                                        <w14:alpha w14:val="49803"/>
                                      </w14:schemeClr>
                                    </w14:solidFill>
                                  </w14:textFill>
                                </w:rPr>
                              </w:r>
                            </w:p>
                          </w:txbxContent>
                        </wps:txbx>
                        <wps:bodyPr rot="0" spcFirstLastPara="0" vertOverflow="overflow" horzOverflow="overflow" vert="horz" wrap="square" lIns="0" tIns="0" rIns="0" bIns="0" numCol="1" spcCol="0" rtlCol="0" fromWordArt="0" anchor="ctr" anchorCtr="0" forceAA="0" upright="0" compatLnSpc="1"/>
                      </wps:wsp>
                    </a:graphicData>
                  </a:graphic>
                </wp:anchor>
              </w:drawing>
            </mc:Choice>
            <mc:Fallback>
              <w:pict>
                <v:shape id="PowerPlusWaterMarkObject1001" o:spid="_x0000_s0" o:spt="1" type="#_x0000_t1" style="position:absolute;z-index:-2048;o:allowoverlap:true;o:allowincell:true;mso-position-horizontal-relative:margin;mso-position-horizontal:center;mso-position-vertical-relative:margin;mso-position-vertical:center;width:520.97pt;height:119.13pt;mso-wrap-distance-left:9.07pt;mso-wrap-distance-top:0.00pt;mso-wrap-distance-right:9.07pt;mso-wrap-distance-bottom:0.00pt;rotation:314;v-text-anchor:middle;visibility:visible;" filled="f" stroked="f">
                  <v:textbox inset="0,0,0,0">
                    <w:txbxContent>
                      <w:p>
                        <w:pPr>
                          <w:pBdr/>
                          <w:spacing w:after="0" w:before="0" w:line="240" w:lineRule="auto"/>
                          <w:ind w:right="0" w:firstLine="0" w:left="0"/>
                          <w:jc w:val="center"/>
                          <w:rPr>
                            <w:rFonts w:hint="default" w:ascii="Arial" w:hAnsi="Arial" w:eastAsia="Arial" w:cs="Arial"/>
                            <w:b w:val="0"/>
                            <w:bCs w:val="0"/>
                            <w:i w:val="0"/>
                            <w:strike w:val="0"/>
                            <w:sz w:val="206"/>
                            <w:szCs w:val="206"/>
                            <w:highlight w:val="none"/>
                            <w:u w:val="none"/>
                            <w:lang w:val="de-DE"/>
                            <w14:textFill>
                              <w14:solidFill>
                                <w14:schemeClr w14:val="bg2">
                                  <w14:wordShade w14:val="230"/>
                                  <w14:alpha w14:val="49803"/>
                                </w14:schemeClr>
                              </w14:solidFill>
                            </w14:textFill>
                          </w:rPr>
                        </w:pPr>
                        <w:r>
                          <w:rPr>
                            <w:rFonts w:hint="default" w:ascii="Arial" w:hAnsi="Arial" w:eastAsia="Arial" w:cs="Arial"/>
                            <w:b w:val="0"/>
                            <w:bCs w:val="0"/>
                            <w:i w:val="0"/>
                            <w:iCs w:val="0"/>
                            <w:strike w:val="0"/>
                            <w:sz w:val="206"/>
                            <w:szCs w:val="206"/>
                            <w:highlight w:val="none"/>
                            <w:u w:val="none"/>
                            <w:lang w:val="de-DE"/>
                            <w14:textFill>
                              <w14:solidFill>
                                <w14:schemeClr w14:val="bg2">
                                  <w14:wordShade w14:val="230"/>
                                  <w14:alpha w14:val="49803"/>
                                </w14:schemeClr>
                              </w14:solidFill>
                            </w14:textFill>
                          </w:rPr>
                          <w:t xml:space="preserve">ENTWURF</w:t>
                        </w:r>
                        <w:r>
                          <w:rPr>
                            <w:rFonts w:hint="default" w:ascii="Arial" w:hAnsi="Arial" w:eastAsia="Arial" w:cs="Arial"/>
                            <w:b w:val="0"/>
                            <w:bCs w:val="0"/>
                            <w:i w:val="0"/>
                            <w:strike w:val="0"/>
                            <w:sz w:val="206"/>
                            <w:szCs w:val="206"/>
                            <w:highlight w:val="none"/>
                            <w:u w:val="none"/>
                            <w:lang w:val="de-DE"/>
                            <w14:textFill>
                              <w14:solidFill>
                                <w14:schemeClr w14:val="bg2">
                                  <w14:wordShade w14:val="230"/>
                                  <w14:alpha w14:val="49803"/>
                                </w14:schemeClr>
                              </w14:solidFill>
                            </w14:textFill>
                          </w:rPr>
                        </w:r>
                        <w:r>
                          <w:rPr>
                            <w:rFonts w:hint="default" w:ascii="Arial" w:hAnsi="Arial" w:eastAsia="Arial" w:cs="Arial"/>
                            <w:b w:val="0"/>
                            <w:bCs w:val="0"/>
                            <w:i w:val="0"/>
                            <w:strike w:val="0"/>
                            <w:sz w:val="206"/>
                            <w:szCs w:val="206"/>
                            <w:highlight w:val="none"/>
                            <w:u w:val="none"/>
                            <w:lang w:val="de-DE"/>
                            <w14:textFill>
                              <w14:solidFill>
                                <w14:schemeClr w14:val="bg2">
                                  <w14:wordShade w14:val="230"/>
                                  <w14:alpha w14:val="49803"/>
                                </w14:schemeClr>
                              </w14:solidFill>
                            </w14:textFill>
                          </w:rPr>
                        </w:r>
                      </w:p>
                    </w:txbxContent>
                  </v:textbox>
                </v:shape>
              </w:pict>
            </mc:Fallback>
          </mc:AlternateContent>
        </w:r>
      </w:sdtContent>
    </w:sd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u w:val="none"/>
      </w:rPr>
      <w:start w:val="1"/>
      <w:suff w:val="tab"/>
    </w:lvl>
    <w:lvl w:ilvl="1">
      <w:isLgl w:val="false"/>
      <w:lvlJc w:val="left"/>
      <w:lvlText w:val="○"/>
      <w:numFmt w:val="bullet"/>
      <w:pPr>
        <w:pBdr/>
        <w:spacing/>
        <w:ind w:hanging="360" w:left="1440"/>
      </w:pPr>
      <w:rPr>
        <w:u w:val="none"/>
      </w:rPr>
      <w:start w:val="1"/>
      <w:suff w:val="tab"/>
    </w:lvl>
    <w:lvl w:ilvl="2">
      <w:isLgl w:val="false"/>
      <w:lvlJc w:val="left"/>
      <w:lvlText w:val="■"/>
      <w:numFmt w:val="bullet"/>
      <w:pPr>
        <w:pBdr/>
        <w:spacing/>
        <w:ind w:hanging="360" w:left="2160"/>
      </w:pPr>
      <w:rPr>
        <w:u w:val="none"/>
      </w:rPr>
      <w:start w:val="1"/>
      <w:suff w:val="tab"/>
    </w:lvl>
    <w:lvl w:ilvl="3">
      <w:isLgl w:val="false"/>
      <w:lvlJc w:val="left"/>
      <w:lvlText w:val="●"/>
      <w:numFmt w:val="bullet"/>
      <w:pPr>
        <w:pBdr/>
        <w:spacing/>
        <w:ind w:hanging="360" w:left="2880"/>
      </w:pPr>
      <w:rPr>
        <w:u w:val="none"/>
      </w:rPr>
      <w:start w:val="1"/>
      <w:suff w:val="tab"/>
    </w:lvl>
    <w:lvl w:ilvl="4">
      <w:isLgl w:val="false"/>
      <w:lvlJc w:val="left"/>
      <w:lvlText w:val="○"/>
      <w:numFmt w:val="bullet"/>
      <w:pPr>
        <w:pBdr/>
        <w:spacing/>
        <w:ind w:hanging="360" w:left="3600"/>
      </w:pPr>
      <w:rPr>
        <w:u w:val="none"/>
      </w:rPr>
      <w:start w:val="1"/>
      <w:suff w:val="tab"/>
    </w:lvl>
    <w:lvl w:ilvl="5">
      <w:isLgl w:val="false"/>
      <w:lvlJc w:val="left"/>
      <w:lvlText w:val="■"/>
      <w:numFmt w:val="bullet"/>
      <w:pPr>
        <w:pBdr/>
        <w:spacing/>
        <w:ind w:hanging="360" w:left="4320"/>
      </w:pPr>
      <w:rPr>
        <w:u w:val="none"/>
      </w:rPr>
      <w:start w:val="1"/>
      <w:suff w:val="tab"/>
    </w:lvl>
    <w:lvl w:ilvl="6">
      <w:isLgl w:val="false"/>
      <w:lvlJc w:val="left"/>
      <w:lvlText w:val="●"/>
      <w:numFmt w:val="bullet"/>
      <w:pPr>
        <w:pBdr/>
        <w:spacing/>
        <w:ind w:hanging="360" w:left="5040"/>
      </w:pPr>
      <w:rPr>
        <w:u w:val="none"/>
      </w:rPr>
      <w:start w:val="1"/>
      <w:suff w:val="tab"/>
    </w:lvl>
    <w:lvl w:ilvl="7">
      <w:isLgl w:val="false"/>
      <w:lvlJc w:val="left"/>
      <w:lvlText w:val="○"/>
      <w:numFmt w:val="bullet"/>
      <w:pPr>
        <w:pBdr/>
        <w:spacing/>
        <w:ind w:hanging="360" w:left="5760"/>
      </w:pPr>
      <w:rPr>
        <w:u w:val="none"/>
      </w:rPr>
      <w:start w:val="1"/>
      <w:suff w:val="tab"/>
    </w:lvl>
    <w:lvl w:ilvl="8">
      <w:isLgl w:val="false"/>
      <w:lvlJc w:val="left"/>
      <w:lvlText w:val="■"/>
      <w:numFmt w:val="bullet"/>
      <w:pPr>
        <w:pBdr/>
        <w:spacing/>
        <w:ind w:hanging="360" w:left="6480"/>
      </w:pPr>
      <w:rPr>
        <w:u w:val="none"/>
      </w:rPr>
      <w:start w:val="1"/>
      <w:suff w:val="tab"/>
    </w:lvl>
  </w:abstractNum>
  <w:abstractNum w:abstractNumId="1">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sz w:val="22"/>
        <w:szCs w:val="22"/>
        <w:lang w:val="de" w:eastAsia="en-US" w:bidi="en-US"/>
      </w:rPr>
    </w:rPrDefault>
    <w:pPrDefault>
      <w:pPr>
        <w:pBdr/>
        <w:spacing w:after="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50">
    <w:name w:val="Intense Emphasis"/>
    <w:basedOn w:val="788"/>
    <w:uiPriority w:val="21"/>
    <w:qFormat/>
    <w:pPr>
      <w:pBdr/>
      <w:spacing/>
      <w:ind/>
    </w:pPr>
    <w:rPr>
      <w:i/>
      <w:iCs/>
      <w:color w:val="0f4761" w:themeColor="accent1" w:themeShade="BF"/>
    </w:rPr>
  </w:style>
  <w:style w:type="character" w:styleId="751">
    <w:name w:val="Intense Reference"/>
    <w:basedOn w:val="788"/>
    <w:uiPriority w:val="32"/>
    <w:qFormat/>
    <w:pPr>
      <w:pBdr/>
      <w:spacing/>
      <w:ind/>
    </w:pPr>
    <w:rPr>
      <w:b/>
      <w:bCs/>
      <w:smallCaps/>
      <w:color w:val="0f4761" w:themeColor="accent1" w:themeShade="BF"/>
      <w:spacing w:val="5"/>
    </w:rPr>
  </w:style>
  <w:style w:type="character" w:styleId="752">
    <w:name w:val="Subtle Emphasis"/>
    <w:basedOn w:val="788"/>
    <w:uiPriority w:val="19"/>
    <w:qFormat/>
    <w:pPr>
      <w:pBdr/>
      <w:spacing/>
      <w:ind/>
    </w:pPr>
    <w:rPr>
      <w:i/>
      <w:iCs/>
      <w:color w:val="404040" w:themeColor="text1" w:themeTint="BF"/>
    </w:rPr>
  </w:style>
  <w:style w:type="character" w:styleId="753">
    <w:name w:val="Emphasis"/>
    <w:basedOn w:val="788"/>
    <w:uiPriority w:val="20"/>
    <w:qFormat/>
    <w:pPr>
      <w:pBdr/>
      <w:spacing/>
      <w:ind/>
    </w:pPr>
    <w:rPr>
      <w:i/>
      <w:iCs/>
    </w:rPr>
  </w:style>
  <w:style w:type="character" w:styleId="754">
    <w:name w:val="Strong"/>
    <w:basedOn w:val="788"/>
    <w:uiPriority w:val="22"/>
    <w:qFormat/>
    <w:pPr>
      <w:pBdr/>
      <w:spacing/>
      <w:ind/>
    </w:pPr>
    <w:rPr>
      <w:b/>
      <w:bCs/>
    </w:rPr>
  </w:style>
  <w:style w:type="character" w:styleId="755">
    <w:name w:val="Subtle Reference"/>
    <w:basedOn w:val="788"/>
    <w:uiPriority w:val="31"/>
    <w:qFormat/>
    <w:pPr>
      <w:pBdr/>
      <w:spacing/>
      <w:ind/>
    </w:pPr>
    <w:rPr>
      <w:smallCaps/>
      <w:color w:val="5a5a5a" w:themeColor="text1" w:themeTint="A5"/>
    </w:rPr>
  </w:style>
  <w:style w:type="character" w:styleId="756">
    <w:name w:val="Book Title"/>
    <w:basedOn w:val="788"/>
    <w:uiPriority w:val="33"/>
    <w:qFormat/>
    <w:pPr>
      <w:pBdr/>
      <w:spacing/>
      <w:ind/>
    </w:pPr>
    <w:rPr>
      <w:b/>
      <w:bCs/>
      <w:i/>
      <w:iCs/>
      <w:spacing w:val="5"/>
    </w:rPr>
  </w:style>
  <w:style w:type="character" w:styleId="757">
    <w:name w:val="FollowedHyperlink"/>
    <w:basedOn w:val="788"/>
    <w:uiPriority w:val="99"/>
    <w:semiHidden/>
    <w:unhideWhenUsed/>
    <w:pPr>
      <w:pBdr/>
      <w:spacing/>
      <w:ind/>
    </w:pPr>
    <w:rPr>
      <w:color w:val="954f72" w:themeColor="followedHyperlink"/>
      <w:u w:val="single"/>
    </w:rPr>
  </w:style>
  <w:style w:type="paragraph" w:styleId="758">
    <w:name w:val="endnote text"/>
    <w:basedOn w:val="778"/>
    <w:link w:val="759"/>
    <w:uiPriority w:val="99"/>
    <w:semiHidden/>
    <w:unhideWhenUsed/>
    <w:pPr>
      <w:pBdr/>
      <w:spacing w:after="0" w:line="240" w:lineRule="auto"/>
      <w:ind/>
    </w:pPr>
    <w:rPr>
      <w:sz w:val="20"/>
    </w:rPr>
  </w:style>
  <w:style w:type="character" w:styleId="759">
    <w:name w:val="Endnote Text Char"/>
    <w:link w:val="758"/>
    <w:uiPriority w:val="99"/>
    <w:pPr>
      <w:pBdr/>
      <w:spacing/>
      <w:ind/>
    </w:pPr>
    <w:rPr>
      <w:sz w:val="20"/>
    </w:rPr>
  </w:style>
  <w:style w:type="character" w:styleId="760">
    <w:name w:val="endnote reference"/>
    <w:basedOn w:val="788"/>
    <w:uiPriority w:val="99"/>
    <w:semiHidden/>
    <w:unhideWhenUsed/>
    <w:pPr>
      <w:pBdr/>
      <w:spacing/>
      <w:ind/>
    </w:pPr>
    <w:rPr>
      <w:vertAlign w:val="superscript"/>
    </w:rPr>
  </w:style>
  <w:style w:type="paragraph" w:styleId="761">
    <w:name w:val="table of figures"/>
    <w:basedOn w:val="778"/>
    <w:next w:val="778"/>
    <w:uiPriority w:val="99"/>
    <w:unhideWhenUsed/>
    <w:pPr>
      <w:pBdr/>
      <w:spacing w:after="0" w:afterAutospacing="0"/>
      <w:ind/>
    </w:pPr>
  </w:style>
  <w:style w:type="character" w:styleId="762">
    <w:name w:val="Heading 1 Char"/>
    <w:basedOn w:val="788"/>
    <w:link w:val="779"/>
    <w:uiPriority w:val="9"/>
    <w:pPr>
      <w:pBdr/>
      <w:spacing/>
      <w:ind/>
    </w:pPr>
    <w:rPr>
      <w:rFonts w:ascii="Arial" w:hAnsi="Arial" w:eastAsia="Arial" w:cs="Arial"/>
      <w:sz w:val="40"/>
      <w:szCs w:val="40"/>
    </w:rPr>
  </w:style>
  <w:style w:type="character" w:styleId="763">
    <w:name w:val="Heading 2 Char"/>
    <w:basedOn w:val="788"/>
    <w:link w:val="780"/>
    <w:uiPriority w:val="9"/>
    <w:pPr>
      <w:pBdr/>
      <w:spacing/>
      <w:ind/>
    </w:pPr>
    <w:rPr>
      <w:rFonts w:ascii="Arial" w:hAnsi="Arial" w:eastAsia="Arial" w:cs="Arial"/>
      <w:sz w:val="34"/>
    </w:rPr>
  </w:style>
  <w:style w:type="character" w:styleId="764">
    <w:name w:val="Heading 3 Char"/>
    <w:basedOn w:val="788"/>
    <w:link w:val="781"/>
    <w:uiPriority w:val="9"/>
    <w:pPr>
      <w:pBdr/>
      <w:spacing/>
      <w:ind/>
    </w:pPr>
    <w:rPr>
      <w:rFonts w:ascii="Arial" w:hAnsi="Arial" w:eastAsia="Arial" w:cs="Arial"/>
      <w:sz w:val="30"/>
      <w:szCs w:val="30"/>
    </w:rPr>
  </w:style>
  <w:style w:type="character" w:styleId="765">
    <w:name w:val="Heading 4 Char"/>
    <w:basedOn w:val="788"/>
    <w:link w:val="782"/>
    <w:uiPriority w:val="9"/>
    <w:pPr>
      <w:pBdr/>
      <w:spacing/>
      <w:ind/>
    </w:pPr>
    <w:rPr>
      <w:rFonts w:ascii="Arial" w:hAnsi="Arial" w:eastAsia="Arial" w:cs="Arial"/>
      <w:b/>
      <w:bCs/>
      <w:sz w:val="26"/>
      <w:szCs w:val="26"/>
    </w:rPr>
  </w:style>
  <w:style w:type="character" w:styleId="766">
    <w:name w:val="Heading 5 Char"/>
    <w:basedOn w:val="788"/>
    <w:link w:val="783"/>
    <w:uiPriority w:val="9"/>
    <w:pPr>
      <w:pBdr/>
      <w:spacing/>
      <w:ind/>
    </w:pPr>
    <w:rPr>
      <w:rFonts w:ascii="Arial" w:hAnsi="Arial" w:eastAsia="Arial" w:cs="Arial"/>
      <w:b/>
      <w:bCs/>
      <w:sz w:val="24"/>
      <w:szCs w:val="24"/>
    </w:rPr>
  </w:style>
  <w:style w:type="character" w:styleId="767">
    <w:name w:val="Heading 6 Char"/>
    <w:basedOn w:val="788"/>
    <w:link w:val="784"/>
    <w:uiPriority w:val="9"/>
    <w:pPr>
      <w:pBdr/>
      <w:spacing/>
      <w:ind/>
    </w:pPr>
    <w:rPr>
      <w:rFonts w:ascii="Arial" w:hAnsi="Arial" w:eastAsia="Arial" w:cs="Arial"/>
      <w:b/>
      <w:bCs/>
      <w:sz w:val="22"/>
      <w:szCs w:val="22"/>
    </w:rPr>
  </w:style>
  <w:style w:type="character" w:styleId="768">
    <w:name w:val="Heading 7 Char"/>
    <w:basedOn w:val="788"/>
    <w:link w:val="785"/>
    <w:uiPriority w:val="9"/>
    <w:pPr>
      <w:pBdr/>
      <w:spacing/>
      <w:ind/>
    </w:pPr>
    <w:rPr>
      <w:rFonts w:ascii="Arial" w:hAnsi="Arial" w:eastAsia="Arial" w:cs="Arial"/>
      <w:b/>
      <w:bCs/>
      <w:i/>
      <w:iCs/>
      <w:sz w:val="22"/>
      <w:szCs w:val="22"/>
    </w:rPr>
  </w:style>
  <w:style w:type="character" w:styleId="769">
    <w:name w:val="Heading 8 Char"/>
    <w:basedOn w:val="788"/>
    <w:link w:val="786"/>
    <w:uiPriority w:val="9"/>
    <w:pPr>
      <w:pBdr/>
      <w:spacing/>
      <w:ind/>
    </w:pPr>
    <w:rPr>
      <w:rFonts w:ascii="Arial" w:hAnsi="Arial" w:eastAsia="Arial" w:cs="Arial"/>
      <w:i/>
      <w:iCs/>
      <w:sz w:val="22"/>
      <w:szCs w:val="22"/>
    </w:rPr>
  </w:style>
  <w:style w:type="character" w:styleId="770">
    <w:name w:val="Heading 9 Char"/>
    <w:basedOn w:val="788"/>
    <w:link w:val="787"/>
    <w:uiPriority w:val="9"/>
    <w:pPr>
      <w:pBdr/>
      <w:spacing/>
      <w:ind/>
    </w:pPr>
    <w:rPr>
      <w:rFonts w:ascii="Arial" w:hAnsi="Arial" w:eastAsia="Arial" w:cs="Arial"/>
      <w:i/>
      <w:iCs/>
      <w:sz w:val="21"/>
      <w:szCs w:val="21"/>
    </w:rPr>
  </w:style>
  <w:style w:type="character" w:styleId="771">
    <w:name w:val="Title Char"/>
    <w:basedOn w:val="788"/>
    <w:link w:val="955"/>
    <w:uiPriority w:val="10"/>
    <w:pPr>
      <w:pBdr/>
      <w:spacing/>
      <w:ind/>
    </w:pPr>
    <w:rPr>
      <w:sz w:val="48"/>
      <w:szCs w:val="48"/>
    </w:rPr>
  </w:style>
  <w:style w:type="character" w:styleId="772">
    <w:name w:val="Subtitle Char"/>
    <w:basedOn w:val="788"/>
    <w:link w:val="956"/>
    <w:uiPriority w:val="11"/>
    <w:pPr>
      <w:pBdr/>
      <w:spacing/>
      <w:ind/>
    </w:pPr>
    <w:rPr>
      <w:sz w:val="24"/>
      <w:szCs w:val="24"/>
    </w:rPr>
  </w:style>
  <w:style w:type="character" w:styleId="773">
    <w:name w:val="Quote Char"/>
    <w:link w:val="804"/>
    <w:uiPriority w:val="29"/>
    <w:pPr>
      <w:pBdr/>
      <w:spacing/>
      <w:ind/>
    </w:pPr>
    <w:rPr>
      <w:i/>
    </w:rPr>
  </w:style>
  <w:style w:type="character" w:styleId="774">
    <w:name w:val="Intense Quote Char"/>
    <w:link w:val="806"/>
    <w:uiPriority w:val="30"/>
    <w:pPr>
      <w:pBdr/>
      <w:spacing/>
      <w:ind/>
    </w:pPr>
    <w:rPr>
      <w:i/>
    </w:rPr>
  </w:style>
  <w:style w:type="character" w:styleId="775">
    <w:name w:val="Header Char"/>
    <w:basedOn w:val="788"/>
    <w:link w:val="808"/>
    <w:uiPriority w:val="99"/>
    <w:pPr>
      <w:pBdr/>
      <w:spacing/>
      <w:ind/>
    </w:pPr>
  </w:style>
  <w:style w:type="character" w:styleId="776">
    <w:name w:val="Caption Char"/>
    <w:basedOn w:val="812"/>
    <w:link w:val="810"/>
    <w:uiPriority w:val="99"/>
    <w:pPr>
      <w:pBdr/>
      <w:spacing/>
      <w:ind/>
    </w:pPr>
  </w:style>
  <w:style w:type="character" w:styleId="777">
    <w:name w:val="Footnote Text Char"/>
    <w:link w:val="941"/>
    <w:uiPriority w:val="99"/>
    <w:pPr>
      <w:pBdr/>
      <w:spacing/>
      <w:ind/>
    </w:pPr>
    <w:rPr>
      <w:sz w:val="18"/>
    </w:rPr>
  </w:style>
  <w:style w:type="paragraph" w:styleId="778" w:default="1">
    <w:name w:val="Normal"/>
    <w:pPr>
      <w:pBdr/>
      <w:spacing/>
      <w:ind/>
    </w:pPr>
  </w:style>
  <w:style w:type="paragraph" w:styleId="779">
    <w:name w:val="Heading 1"/>
    <w:basedOn w:val="778"/>
    <w:next w:val="778"/>
    <w:link w:val="791"/>
    <w:pPr>
      <w:keepNext w:val="true"/>
      <w:keepLines w:val="true"/>
      <w:pBdr/>
      <w:spacing w:after="120" w:before="400"/>
      <w:ind/>
      <w:outlineLvl w:val="0"/>
    </w:pPr>
    <w:rPr>
      <w:sz w:val="40"/>
      <w:szCs w:val="40"/>
    </w:rPr>
  </w:style>
  <w:style w:type="paragraph" w:styleId="780">
    <w:name w:val="Heading 2"/>
    <w:basedOn w:val="778"/>
    <w:next w:val="778"/>
    <w:link w:val="792"/>
    <w:pPr>
      <w:keepNext w:val="true"/>
      <w:keepLines w:val="true"/>
      <w:pBdr/>
      <w:spacing w:after="120" w:before="360"/>
      <w:ind/>
      <w:outlineLvl w:val="1"/>
    </w:pPr>
    <w:rPr>
      <w:sz w:val="32"/>
      <w:szCs w:val="32"/>
    </w:rPr>
  </w:style>
  <w:style w:type="paragraph" w:styleId="781">
    <w:name w:val="Heading 3"/>
    <w:basedOn w:val="778"/>
    <w:next w:val="778"/>
    <w:link w:val="793"/>
    <w:pPr>
      <w:keepNext w:val="true"/>
      <w:keepLines w:val="true"/>
      <w:pBdr/>
      <w:spacing w:after="80" w:before="320"/>
      <w:ind/>
      <w:outlineLvl w:val="2"/>
    </w:pPr>
    <w:rPr>
      <w:color w:val="434343"/>
      <w:sz w:val="28"/>
      <w:szCs w:val="28"/>
    </w:rPr>
  </w:style>
  <w:style w:type="paragraph" w:styleId="782">
    <w:name w:val="Heading 4"/>
    <w:basedOn w:val="778"/>
    <w:next w:val="778"/>
    <w:link w:val="794"/>
    <w:pPr>
      <w:keepNext w:val="true"/>
      <w:keepLines w:val="true"/>
      <w:pBdr/>
      <w:spacing w:after="80" w:before="280"/>
      <w:ind/>
      <w:outlineLvl w:val="3"/>
    </w:pPr>
    <w:rPr>
      <w:color w:val="666666"/>
      <w:sz w:val="24"/>
      <w:szCs w:val="24"/>
    </w:rPr>
  </w:style>
  <w:style w:type="paragraph" w:styleId="783">
    <w:name w:val="Heading 5"/>
    <w:basedOn w:val="778"/>
    <w:next w:val="778"/>
    <w:link w:val="795"/>
    <w:pPr>
      <w:keepNext w:val="true"/>
      <w:keepLines w:val="true"/>
      <w:pBdr/>
      <w:spacing w:after="80" w:before="240"/>
      <w:ind/>
      <w:outlineLvl w:val="4"/>
    </w:pPr>
    <w:rPr>
      <w:color w:val="666666"/>
    </w:rPr>
  </w:style>
  <w:style w:type="paragraph" w:styleId="784">
    <w:name w:val="Heading 6"/>
    <w:basedOn w:val="778"/>
    <w:next w:val="778"/>
    <w:link w:val="796"/>
    <w:pPr>
      <w:keepNext w:val="true"/>
      <w:keepLines w:val="true"/>
      <w:pBdr/>
      <w:spacing w:after="80" w:before="240"/>
      <w:ind/>
      <w:outlineLvl w:val="5"/>
    </w:pPr>
    <w:rPr>
      <w:i/>
      <w:color w:val="666666"/>
    </w:rPr>
  </w:style>
  <w:style w:type="paragraph" w:styleId="785">
    <w:name w:val="Heading 7"/>
    <w:basedOn w:val="778"/>
    <w:next w:val="778"/>
    <w:link w:val="797"/>
    <w:uiPriority w:val="9"/>
    <w:unhideWhenUsed/>
    <w:qFormat/>
    <w:pPr>
      <w:keepNext w:val="true"/>
      <w:keepLines w:val="true"/>
      <w:pBdr/>
      <w:spacing w:after="200" w:before="320"/>
      <w:ind/>
      <w:outlineLvl w:val="6"/>
    </w:pPr>
    <w:rPr>
      <w:b/>
      <w:bCs/>
      <w:i/>
      <w:iCs/>
    </w:rPr>
  </w:style>
  <w:style w:type="paragraph" w:styleId="786">
    <w:name w:val="Heading 8"/>
    <w:basedOn w:val="778"/>
    <w:next w:val="778"/>
    <w:link w:val="798"/>
    <w:uiPriority w:val="9"/>
    <w:unhideWhenUsed/>
    <w:qFormat/>
    <w:pPr>
      <w:keepNext w:val="true"/>
      <w:keepLines w:val="true"/>
      <w:pBdr/>
      <w:spacing w:after="200" w:before="320"/>
      <w:ind/>
      <w:outlineLvl w:val="7"/>
    </w:pPr>
    <w:rPr>
      <w:i/>
      <w:iCs/>
    </w:rPr>
  </w:style>
  <w:style w:type="paragraph" w:styleId="787">
    <w:name w:val="Heading 9"/>
    <w:basedOn w:val="778"/>
    <w:next w:val="778"/>
    <w:link w:val="799"/>
    <w:uiPriority w:val="9"/>
    <w:unhideWhenUsed/>
    <w:qFormat/>
    <w:pPr>
      <w:keepNext w:val="true"/>
      <w:keepLines w:val="true"/>
      <w:pBdr/>
      <w:spacing w:after="200" w:before="320"/>
      <w:ind/>
      <w:outlineLvl w:val="8"/>
    </w:pPr>
    <w:rPr>
      <w:i/>
      <w:iCs/>
      <w:sz w:val="21"/>
      <w:szCs w:val="21"/>
    </w:rPr>
  </w:style>
  <w:style w:type="character" w:styleId="788" w:default="1">
    <w:name w:val="Default Paragraph Font"/>
    <w:uiPriority w:val="1"/>
    <w:semiHidden/>
    <w:unhideWhenUsed/>
    <w:pPr>
      <w:pBdr/>
      <w:spacing/>
      <w:ind/>
    </w:pPr>
  </w:style>
  <w:style w:type="table" w:styleId="78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90" w:default="1">
    <w:name w:val="No List"/>
    <w:uiPriority w:val="99"/>
    <w:semiHidden/>
    <w:unhideWhenUsed/>
    <w:pPr>
      <w:pBdr/>
      <w:spacing/>
      <w:ind/>
    </w:pPr>
  </w:style>
  <w:style w:type="character" w:styleId="791" w:customStyle="1">
    <w:name w:val="Überschrift 1 Zchn"/>
    <w:link w:val="779"/>
    <w:uiPriority w:val="9"/>
    <w:pPr>
      <w:pBdr/>
      <w:spacing/>
      <w:ind/>
    </w:pPr>
    <w:rPr>
      <w:rFonts w:ascii="Arial" w:hAnsi="Arial" w:eastAsia="Arial" w:cs="Arial"/>
      <w:sz w:val="40"/>
      <w:szCs w:val="40"/>
    </w:rPr>
  </w:style>
  <w:style w:type="character" w:styleId="792" w:customStyle="1">
    <w:name w:val="Überschrift 2 Zchn"/>
    <w:link w:val="780"/>
    <w:uiPriority w:val="9"/>
    <w:pPr>
      <w:pBdr/>
      <w:spacing/>
      <w:ind/>
    </w:pPr>
    <w:rPr>
      <w:rFonts w:ascii="Arial" w:hAnsi="Arial" w:eastAsia="Arial" w:cs="Arial"/>
      <w:sz w:val="34"/>
    </w:rPr>
  </w:style>
  <w:style w:type="character" w:styleId="793" w:customStyle="1">
    <w:name w:val="Überschrift 3 Zchn"/>
    <w:link w:val="781"/>
    <w:uiPriority w:val="9"/>
    <w:pPr>
      <w:pBdr/>
      <w:spacing/>
      <w:ind/>
    </w:pPr>
    <w:rPr>
      <w:rFonts w:ascii="Arial" w:hAnsi="Arial" w:eastAsia="Arial" w:cs="Arial"/>
      <w:sz w:val="30"/>
      <w:szCs w:val="30"/>
    </w:rPr>
  </w:style>
  <w:style w:type="character" w:styleId="794" w:customStyle="1">
    <w:name w:val="Überschrift 4 Zchn"/>
    <w:link w:val="782"/>
    <w:uiPriority w:val="9"/>
    <w:pPr>
      <w:pBdr/>
      <w:spacing/>
      <w:ind/>
    </w:pPr>
    <w:rPr>
      <w:rFonts w:ascii="Arial" w:hAnsi="Arial" w:eastAsia="Arial" w:cs="Arial"/>
      <w:b/>
      <w:bCs/>
      <w:sz w:val="26"/>
      <w:szCs w:val="26"/>
    </w:rPr>
  </w:style>
  <w:style w:type="character" w:styleId="795" w:customStyle="1">
    <w:name w:val="Überschrift 5 Zchn"/>
    <w:link w:val="783"/>
    <w:uiPriority w:val="9"/>
    <w:pPr>
      <w:pBdr/>
      <w:spacing/>
      <w:ind/>
    </w:pPr>
    <w:rPr>
      <w:rFonts w:ascii="Arial" w:hAnsi="Arial" w:eastAsia="Arial" w:cs="Arial"/>
      <w:b/>
      <w:bCs/>
      <w:sz w:val="24"/>
      <w:szCs w:val="24"/>
    </w:rPr>
  </w:style>
  <w:style w:type="character" w:styleId="796" w:customStyle="1">
    <w:name w:val="Überschrift 6 Zchn"/>
    <w:link w:val="784"/>
    <w:uiPriority w:val="9"/>
    <w:pPr>
      <w:pBdr/>
      <w:spacing/>
      <w:ind/>
    </w:pPr>
    <w:rPr>
      <w:rFonts w:ascii="Arial" w:hAnsi="Arial" w:eastAsia="Arial" w:cs="Arial"/>
      <w:b/>
      <w:bCs/>
      <w:sz w:val="22"/>
      <w:szCs w:val="22"/>
    </w:rPr>
  </w:style>
  <w:style w:type="character" w:styleId="797" w:customStyle="1">
    <w:name w:val="Überschrift 7 Zchn"/>
    <w:link w:val="785"/>
    <w:uiPriority w:val="9"/>
    <w:pPr>
      <w:pBdr/>
      <w:spacing/>
      <w:ind/>
    </w:pPr>
    <w:rPr>
      <w:rFonts w:ascii="Arial" w:hAnsi="Arial" w:eastAsia="Arial" w:cs="Arial"/>
      <w:b/>
      <w:bCs/>
      <w:i/>
      <w:iCs/>
      <w:sz w:val="22"/>
      <w:szCs w:val="22"/>
    </w:rPr>
  </w:style>
  <w:style w:type="character" w:styleId="798" w:customStyle="1">
    <w:name w:val="Überschrift 8 Zchn"/>
    <w:link w:val="786"/>
    <w:uiPriority w:val="9"/>
    <w:pPr>
      <w:pBdr/>
      <w:spacing/>
      <w:ind/>
    </w:pPr>
    <w:rPr>
      <w:rFonts w:ascii="Arial" w:hAnsi="Arial" w:eastAsia="Arial" w:cs="Arial"/>
      <w:i/>
      <w:iCs/>
      <w:sz w:val="22"/>
      <w:szCs w:val="22"/>
    </w:rPr>
  </w:style>
  <w:style w:type="character" w:styleId="799" w:customStyle="1">
    <w:name w:val="Überschrift 9 Zchn"/>
    <w:link w:val="787"/>
    <w:uiPriority w:val="9"/>
    <w:pPr>
      <w:pBdr/>
      <w:spacing/>
      <w:ind/>
    </w:pPr>
    <w:rPr>
      <w:rFonts w:ascii="Arial" w:hAnsi="Arial" w:eastAsia="Arial" w:cs="Arial"/>
      <w:i/>
      <w:iCs/>
      <w:sz w:val="21"/>
      <w:szCs w:val="21"/>
    </w:rPr>
  </w:style>
  <w:style w:type="paragraph" w:styleId="800">
    <w:name w:val="List Paragraph"/>
    <w:basedOn w:val="778"/>
    <w:uiPriority w:val="34"/>
    <w:qFormat/>
    <w:pPr>
      <w:pBdr/>
      <w:spacing/>
      <w:ind w:left="720"/>
      <w:contextualSpacing w:val="true"/>
    </w:pPr>
  </w:style>
  <w:style w:type="paragraph" w:styleId="801">
    <w:name w:val="No Spacing"/>
    <w:uiPriority w:val="1"/>
    <w:qFormat/>
    <w:pPr>
      <w:pBdr/>
      <w:spacing w:line="240" w:lineRule="auto"/>
      <w:ind/>
    </w:pPr>
  </w:style>
  <w:style w:type="character" w:styleId="802" w:customStyle="1">
    <w:name w:val="Titel Zchn"/>
    <w:link w:val="955"/>
    <w:uiPriority w:val="10"/>
    <w:pPr>
      <w:pBdr/>
      <w:spacing/>
      <w:ind/>
    </w:pPr>
    <w:rPr>
      <w:sz w:val="48"/>
      <w:szCs w:val="48"/>
    </w:rPr>
  </w:style>
  <w:style w:type="character" w:styleId="803" w:customStyle="1">
    <w:name w:val="Untertitel Zchn"/>
    <w:link w:val="956"/>
    <w:uiPriority w:val="11"/>
    <w:pPr>
      <w:pBdr/>
      <w:spacing/>
      <w:ind/>
    </w:pPr>
    <w:rPr>
      <w:sz w:val="24"/>
      <w:szCs w:val="24"/>
    </w:rPr>
  </w:style>
  <w:style w:type="paragraph" w:styleId="804">
    <w:name w:val="Quote"/>
    <w:basedOn w:val="778"/>
    <w:next w:val="778"/>
    <w:link w:val="805"/>
    <w:uiPriority w:val="29"/>
    <w:qFormat/>
    <w:pPr>
      <w:pBdr/>
      <w:spacing/>
      <w:ind w:right="720" w:left="720"/>
    </w:pPr>
    <w:rPr>
      <w:i/>
    </w:rPr>
  </w:style>
  <w:style w:type="character" w:styleId="805" w:customStyle="1">
    <w:name w:val="Zitat Zchn"/>
    <w:link w:val="804"/>
    <w:uiPriority w:val="29"/>
    <w:pPr>
      <w:pBdr/>
      <w:spacing/>
      <w:ind/>
    </w:pPr>
    <w:rPr>
      <w:i/>
    </w:rPr>
  </w:style>
  <w:style w:type="paragraph" w:styleId="806">
    <w:name w:val="Intense Quote"/>
    <w:basedOn w:val="778"/>
    <w:next w:val="778"/>
    <w:link w:val="807"/>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07" w:customStyle="1">
    <w:name w:val="Intensives Zitat Zchn"/>
    <w:link w:val="806"/>
    <w:uiPriority w:val="30"/>
    <w:pPr>
      <w:pBdr/>
      <w:spacing/>
      <w:ind/>
    </w:pPr>
    <w:rPr>
      <w:i/>
    </w:rPr>
  </w:style>
  <w:style w:type="paragraph" w:styleId="808">
    <w:name w:val="Header"/>
    <w:basedOn w:val="778"/>
    <w:link w:val="809"/>
    <w:uiPriority w:val="99"/>
    <w:unhideWhenUsed/>
    <w:pPr>
      <w:pBdr/>
      <w:tabs>
        <w:tab w:val="center" w:leader="none" w:pos="7143"/>
        <w:tab w:val="right" w:leader="none" w:pos="14287"/>
      </w:tabs>
      <w:spacing w:line="240" w:lineRule="auto"/>
      <w:ind/>
    </w:pPr>
  </w:style>
  <w:style w:type="character" w:styleId="809" w:customStyle="1">
    <w:name w:val="Kopfzeile Zchn"/>
    <w:link w:val="808"/>
    <w:uiPriority w:val="99"/>
    <w:pPr>
      <w:pBdr/>
      <w:spacing/>
      <w:ind/>
    </w:pPr>
  </w:style>
  <w:style w:type="paragraph" w:styleId="810">
    <w:name w:val="Footer"/>
    <w:basedOn w:val="778"/>
    <w:link w:val="813"/>
    <w:uiPriority w:val="99"/>
    <w:unhideWhenUsed/>
    <w:pPr>
      <w:pBdr/>
      <w:tabs>
        <w:tab w:val="center" w:leader="none" w:pos="7143"/>
        <w:tab w:val="right" w:leader="none" w:pos="14287"/>
      </w:tabs>
      <w:spacing w:line="240" w:lineRule="auto"/>
      <w:ind/>
    </w:pPr>
  </w:style>
  <w:style w:type="character" w:styleId="811" w:customStyle="1">
    <w:name w:val="Footer Char"/>
    <w:uiPriority w:val="99"/>
    <w:pPr>
      <w:pBdr/>
      <w:spacing/>
      <w:ind/>
    </w:pPr>
  </w:style>
  <w:style w:type="paragraph" w:styleId="812">
    <w:name w:val="Caption"/>
    <w:basedOn w:val="778"/>
    <w:next w:val="778"/>
    <w:uiPriority w:val="35"/>
    <w:semiHidden/>
    <w:unhideWhenUsed/>
    <w:qFormat/>
    <w:pPr>
      <w:pBdr/>
      <w:spacing/>
      <w:ind/>
    </w:pPr>
    <w:rPr>
      <w:b/>
      <w:bCs/>
      <w:color w:val="4f81bd" w:themeColor="accent1"/>
      <w:sz w:val="18"/>
      <w:szCs w:val="18"/>
    </w:rPr>
  </w:style>
  <w:style w:type="character" w:styleId="813" w:customStyle="1">
    <w:name w:val="Fußzeile Zchn"/>
    <w:link w:val="810"/>
    <w:uiPriority w:val="99"/>
    <w:pPr>
      <w:pBdr/>
      <w:spacing/>
      <w:ind/>
    </w:pPr>
  </w:style>
  <w:style w:type="table" w:styleId="814">
    <w:name w:val="Table Grid"/>
    <w:basedOn w:val="789"/>
    <w:uiPriority w:val="59"/>
    <w:pPr>
      <w:pBdr/>
      <w:spacing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Table Grid Light"/>
    <w:basedOn w:val="789"/>
    <w:uiPriority w:val="59"/>
    <w:pPr>
      <w:pBdr/>
      <w:spacing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Plain Table 1"/>
    <w:basedOn w:val="789"/>
    <w:uiPriority w:val="59"/>
    <w:pPr>
      <w:pBdr/>
      <w:spacing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auto" w:fill="f2f2f2" w:themeFill="text1" w:themeFillTint="0D"/>
        <w:tcBorders/>
      </w:tcPr>
    </w:tblStylePr>
    <w:tblStylePr w:type="band1Vert">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Plain Table 2"/>
    <w:basedOn w:val="789"/>
    <w:uiPriority w:val="59"/>
    <w:pPr>
      <w:pBdr/>
      <w:spacing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Plain Table 3"/>
    <w:basedOn w:val="789"/>
    <w:uiPriority w:val="99"/>
    <w:pPr>
      <w:pBdr/>
      <w:spacing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Plain Table 4"/>
    <w:basedOn w:val="789"/>
    <w:uiPriority w:val="99"/>
    <w:pPr>
      <w:pBdr/>
      <w:spacing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Plain Table 5"/>
    <w:basedOn w:val="789"/>
    <w:uiPriority w:val="99"/>
    <w:pPr>
      <w:pBdr/>
      <w:spacing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right w:val="single" w:color="404040" w:sz="4" w:space="0"/>
        </w:tcBorders>
      </w:tcPr>
    </w:tblStylePr>
    <w:tblStylePr w:type="firstRow">
      <w:rPr>
        <w:i/>
        <w:color w:val="404040"/>
      </w:rPr>
      <w:pPr>
        <w:pBdr/>
        <w:spacing/>
        <w:ind/>
      </w:pPr>
      <w:tblPr>
        <w:tblBorders/>
      </w:tblPr>
      <w:tcPr>
        <w:shd w:val="clear" w:color="auto" w:fill="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auto" w:fill="ffffff"/>
        <w:tcBorders>
          <w:left w:val="single" w:color="404040" w:sz="4" w:space="0"/>
        </w:tcBorders>
      </w:tcPr>
    </w:tblStylePr>
    <w:tblStylePr w:type="lastRow">
      <w:rPr>
        <w:i/>
        <w:color w:val="404040"/>
      </w:rPr>
      <w:pPr>
        <w:pBdr/>
        <w:spacing/>
        <w:ind/>
      </w:pPr>
      <w:tblPr>
        <w:tblBorders/>
      </w:tblPr>
      <w:tcPr>
        <w:shd w:val="clear" w:color="auto" w:fill="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Grid Table 1 Light"/>
    <w:basedOn w:val="789"/>
    <w:uiPriority w:val="99"/>
    <w:pPr>
      <w:pBdr/>
      <w:spacing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1 Light - Accent 1"/>
    <w:basedOn w:val="789"/>
    <w:uiPriority w:val="99"/>
    <w:pPr>
      <w:pBdr/>
      <w:spacing w:line="240" w:lineRule="auto"/>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1 Light - Accent 2"/>
    <w:basedOn w:val="789"/>
    <w:uiPriority w:val="99"/>
    <w:pPr>
      <w:pBdr/>
      <w:spacing w:line="240" w:lineRule="auto"/>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1 Light - Accent 3"/>
    <w:basedOn w:val="789"/>
    <w:uiPriority w:val="99"/>
    <w:pPr>
      <w:pBdr/>
      <w:spacing w:line="240" w:lineRule="auto"/>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1 Light - Accent 4"/>
    <w:basedOn w:val="789"/>
    <w:uiPriority w:val="99"/>
    <w:pPr>
      <w:pBdr/>
      <w:spacing w:line="240" w:lineRule="auto"/>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1 Light - Accent 5"/>
    <w:basedOn w:val="789"/>
    <w:uiPriority w:val="99"/>
    <w:pPr>
      <w:pBdr/>
      <w:spacing w:line="240" w:lineRule="auto"/>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1 Light - Accent 6"/>
    <w:basedOn w:val="789"/>
    <w:uiPriority w:val="99"/>
    <w:pPr>
      <w:pBdr/>
      <w:spacing w:line="240" w:lineRule="auto"/>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Grid Table 2"/>
    <w:basedOn w:val="789"/>
    <w:uiPriority w:val="99"/>
    <w:pPr>
      <w:pBdr/>
      <w:spacing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2 - Accent 1"/>
    <w:basedOn w:val="789"/>
    <w:uiPriority w:val="99"/>
    <w:pPr>
      <w:pBdr/>
      <w:spacing w:line="240" w:lineRule="auto"/>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auto" w:fill="dae5f1" w:themeFill="accent1" w:themeFillTint="34"/>
        <w:tcBorders/>
      </w:tcPr>
    </w:tblStylePr>
    <w:tblStylePr w:type="band1Vert">
      <w:rPr>
        <w:rFonts w:ascii="Arial" w:hAnsi="Arial"/>
        <w:color w:val="404040"/>
        <w:sz w:val="22"/>
      </w:rPr>
      <w:pPr>
        <w:pBdr/>
        <w:spacing/>
        <w:ind/>
      </w:pPr>
      <w:tblPr>
        <w:tblBorders/>
      </w:tblPr>
      <w:tcPr>
        <w:shd w:val="clear" w:color="auto"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2 - Accent 2"/>
    <w:basedOn w:val="789"/>
    <w:uiPriority w:val="99"/>
    <w:pPr>
      <w:pBdr/>
      <w:spacing w:line="240" w:lineRule="auto"/>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auto" w:fill="f2dcdc" w:themeFill="accent2" w:themeFillTint="32"/>
        <w:tcBorders/>
      </w:tcPr>
    </w:tblStylePr>
    <w:tblStylePr w:type="band1Vert">
      <w:rPr>
        <w:rFonts w:ascii="Arial" w:hAnsi="Arial"/>
        <w:color w:val="404040"/>
        <w:sz w:val="22"/>
      </w:rPr>
      <w:pPr>
        <w:pBdr/>
        <w:spacing/>
        <w:ind/>
      </w:pPr>
      <w:tblPr>
        <w:tblBorders/>
      </w:tblPr>
      <w:tcPr>
        <w:shd w:val="clear" w:color="auto"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2 - Accent 3"/>
    <w:basedOn w:val="789"/>
    <w:uiPriority w:val="99"/>
    <w:pPr>
      <w:pBdr/>
      <w:spacing w:line="240" w:lineRule="auto"/>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auto" w:fill="eaf1dc" w:themeFill="accent3" w:themeFillTint="34"/>
        <w:tcBorders/>
      </w:tcPr>
    </w:tblStylePr>
    <w:tblStylePr w:type="band1Vert">
      <w:rPr>
        <w:rFonts w:ascii="Arial" w:hAnsi="Arial"/>
        <w:color w:val="404040"/>
        <w:sz w:val="22"/>
      </w:rPr>
      <w:pPr>
        <w:pBdr/>
        <w:spacing/>
        <w:ind/>
      </w:pPr>
      <w:tblPr>
        <w:tblBorders/>
      </w:tblPr>
      <w:tcPr>
        <w:shd w:val="clear" w:color="auto"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2 - Accent 4"/>
    <w:basedOn w:val="789"/>
    <w:uiPriority w:val="99"/>
    <w:pPr>
      <w:pBdr/>
      <w:spacing w:line="240" w:lineRule="auto"/>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auto" w:fill="e5dfec" w:themeFill="accent4" w:themeFillTint="34"/>
        <w:tcBorders/>
      </w:tcPr>
    </w:tblStylePr>
    <w:tblStylePr w:type="band1Vert">
      <w:rPr>
        <w:rFonts w:ascii="Arial" w:hAnsi="Arial"/>
        <w:color w:val="404040"/>
        <w:sz w:val="22"/>
      </w:rPr>
      <w:pPr>
        <w:pBdr/>
        <w:spacing/>
        <w:ind/>
      </w:pPr>
      <w:tblPr>
        <w:tblBorders/>
      </w:tblPr>
      <w:tcPr>
        <w:shd w:val="clear" w:color="auto"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2 - Accent 5"/>
    <w:basedOn w:val="789"/>
    <w:uiPriority w:val="99"/>
    <w:pPr>
      <w:pBdr/>
      <w:spacing w:line="240" w:lineRule="auto"/>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auto" w:fill="daeef3" w:themeFill="accent5" w:themeFillTint="34"/>
        <w:tcBorders/>
      </w:tcPr>
    </w:tblStylePr>
    <w:tblStylePr w:type="band1Vert">
      <w:rPr>
        <w:rFonts w:ascii="Arial" w:hAnsi="Arial"/>
        <w:color w:val="404040"/>
        <w:sz w:val="22"/>
      </w:rPr>
      <w:pPr>
        <w:pBdr/>
        <w:spacing/>
        <w:ind/>
      </w:pPr>
      <w:tblPr>
        <w:tblBorders/>
      </w:tblPr>
      <w:tcPr>
        <w:shd w:val="clear" w:color="auto"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2 - Accent 6"/>
    <w:basedOn w:val="789"/>
    <w:uiPriority w:val="99"/>
    <w:pPr>
      <w:pBdr/>
      <w:spacing w:line="240" w:lineRule="auto"/>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auto" w:fill="fde9d8" w:themeFill="accent6" w:themeFillTint="34"/>
        <w:tcBorders/>
      </w:tcPr>
    </w:tblStylePr>
    <w:tblStylePr w:type="band1Vert">
      <w:rPr>
        <w:rFonts w:ascii="Arial" w:hAnsi="Arial"/>
        <w:color w:val="404040"/>
        <w:sz w:val="22"/>
      </w:rPr>
      <w:pPr>
        <w:pBdr/>
        <w:spacing/>
        <w:ind/>
      </w:pPr>
      <w:tblPr>
        <w:tblBorders/>
      </w:tblPr>
      <w:tcPr>
        <w:shd w:val="clear" w:color="auto"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3"/>
    <w:basedOn w:val="789"/>
    <w:uiPriority w:val="99"/>
    <w:pPr>
      <w:pBdr/>
      <w:spacing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3 - Accent 1"/>
    <w:basedOn w:val="789"/>
    <w:uiPriority w:val="99"/>
    <w:pPr>
      <w:pBdr/>
      <w:spacing w:line="240" w:lineRule="auto"/>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auto" w:fill="dae5f1" w:themeFill="accent1" w:themeFillTint="34"/>
        <w:tcBorders/>
      </w:tcPr>
    </w:tblStylePr>
    <w:tblStylePr w:type="band1Vert">
      <w:rPr>
        <w:rFonts w:ascii="Arial" w:hAnsi="Arial"/>
        <w:color w:val="404040"/>
        <w:sz w:val="22"/>
      </w:rPr>
      <w:pPr>
        <w:pBdr/>
        <w:spacing/>
        <w:ind/>
      </w:pPr>
      <w:tblPr>
        <w:tblBorders/>
      </w:tblPr>
      <w:tcPr>
        <w:shd w:val="clear" w:color="auto"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3 - Accent 2"/>
    <w:basedOn w:val="789"/>
    <w:uiPriority w:val="99"/>
    <w:pPr>
      <w:pBdr/>
      <w:spacing w:line="240" w:lineRule="auto"/>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auto" w:fill="f2dcdc" w:themeFill="accent2" w:themeFillTint="32"/>
        <w:tcBorders/>
      </w:tcPr>
    </w:tblStylePr>
    <w:tblStylePr w:type="band1Vert">
      <w:rPr>
        <w:rFonts w:ascii="Arial" w:hAnsi="Arial"/>
        <w:color w:val="404040"/>
        <w:sz w:val="22"/>
      </w:rPr>
      <w:pPr>
        <w:pBdr/>
        <w:spacing/>
        <w:ind/>
      </w:pPr>
      <w:tblPr>
        <w:tblBorders/>
      </w:tblPr>
      <w:tcPr>
        <w:shd w:val="clear" w:color="auto"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3 - Accent 3"/>
    <w:basedOn w:val="789"/>
    <w:uiPriority w:val="99"/>
    <w:pPr>
      <w:pBdr/>
      <w:spacing w:line="240" w:lineRule="auto"/>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auto" w:fill="eaf1dc" w:themeFill="accent3" w:themeFillTint="34"/>
        <w:tcBorders/>
      </w:tcPr>
    </w:tblStylePr>
    <w:tblStylePr w:type="band1Vert">
      <w:rPr>
        <w:rFonts w:ascii="Arial" w:hAnsi="Arial"/>
        <w:color w:val="404040"/>
        <w:sz w:val="22"/>
      </w:rPr>
      <w:pPr>
        <w:pBdr/>
        <w:spacing/>
        <w:ind/>
      </w:pPr>
      <w:tblPr>
        <w:tblBorders/>
      </w:tblPr>
      <w:tcPr>
        <w:shd w:val="clear" w:color="auto"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3 - Accent 4"/>
    <w:basedOn w:val="789"/>
    <w:uiPriority w:val="99"/>
    <w:pPr>
      <w:pBdr/>
      <w:spacing w:line="240" w:lineRule="auto"/>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auto" w:fill="e5dfec" w:themeFill="accent4" w:themeFillTint="34"/>
        <w:tcBorders/>
      </w:tcPr>
    </w:tblStylePr>
    <w:tblStylePr w:type="band1Vert">
      <w:rPr>
        <w:rFonts w:ascii="Arial" w:hAnsi="Arial"/>
        <w:color w:val="404040"/>
        <w:sz w:val="22"/>
      </w:rPr>
      <w:pPr>
        <w:pBdr/>
        <w:spacing/>
        <w:ind/>
      </w:pPr>
      <w:tblPr>
        <w:tblBorders/>
      </w:tblPr>
      <w:tcPr>
        <w:shd w:val="clear" w:color="auto"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3 - Accent 5"/>
    <w:basedOn w:val="789"/>
    <w:uiPriority w:val="99"/>
    <w:pPr>
      <w:pBdr/>
      <w:spacing w:line="240" w:lineRule="auto"/>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auto" w:fill="daeef3" w:themeFill="accent5" w:themeFillTint="34"/>
        <w:tcBorders/>
      </w:tcPr>
    </w:tblStylePr>
    <w:tblStylePr w:type="band1Vert">
      <w:rPr>
        <w:rFonts w:ascii="Arial" w:hAnsi="Arial"/>
        <w:color w:val="404040"/>
        <w:sz w:val="22"/>
      </w:rPr>
      <w:pPr>
        <w:pBdr/>
        <w:spacing/>
        <w:ind/>
      </w:pPr>
      <w:tblPr>
        <w:tblBorders/>
      </w:tblPr>
      <w:tcPr>
        <w:shd w:val="clear" w:color="auto"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3 - Accent 6"/>
    <w:basedOn w:val="789"/>
    <w:uiPriority w:val="99"/>
    <w:pPr>
      <w:pBdr/>
      <w:spacing w:line="240" w:lineRule="auto"/>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auto" w:fill="fde9d8" w:themeFill="accent6" w:themeFillTint="34"/>
        <w:tcBorders/>
      </w:tcPr>
    </w:tblStylePr>
    <w:tblStylePr w:type="band1Vert">
      <w:rPr>
        <w:rFonts w:ascii="Arial" w:hAnsi="Arial"/>
        <w:color w:val="404040"/>
        <w:sz w:val="22"/>
      </w:rPr>
      <w:pPr>
        <w:pBdr/>
        <w:spacing/>
        <w:ind/>
      </w:pPr>
      <w:tblPr>
        <w:tblBorders/>
      </w:tblPr>
      <w:tcPr>
        <w:shd w:val="clear" w:color="auto"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4"/>
    <w:basedOn w:val="789"/>
    <w:uiPriority w:val="59"/>
    <w:pPr>
      <w:pBdr/>
      <w:spacing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4 - Accent 1"/>
    <w:basedOn w:val="789"/>
    <w:uiPriority w:val="59"/>
    <w:pPr>
      <w:pBdr/>
      <w:spacing w:line="240" w:lineRule="auto"/>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ce6f2" w:themeFill="accent1" w:themeFillTint="32"/>
        <w:tcBorders/>
      </w:tcPr>
    </w:tblStylePr>
    <w:tblStylePr w:type="band1Vert">
      <w:rPr>
        <w:rFonts w:ascii="Arial" w:hAnsi="Arial"/>
        <w:color w:val="404040"/>
        <w:sz w:val="22"/>
      </w:rPr>
      <w:pPr>
        <w:pBdr/>
        <w:spacing/>
        <w:ind/>
      </w:pPr>
      <w:tblPr>
        <w:tblBorders/>
      </w:tblPr>
      <w:tcPr>
        <w:shd w:val="clear" w:color="auto"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4 - Accent 2"/>
    <w:basedOn w:val="789"/>
    <w:uiPriority w:val="59"/>
    <w:pPr>
      <w:pBdr/>
      <w:spacing w:line="240" w:lineRule="auto"/>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f2dcdc" w:themeFill="accent2" w:themeFillTint="32"/>
        <w:tcBorders/>
      </w:tcPr>
    </w:tblStylePr>
    <w:tblStylePr w:type="band1Vert">
      <w:rPr>
        <w:rFonts w:ascii="Arial" w:hAnsi="Arial"/>
        <w:color w:val="404040"/>
        <w:sz w:val="22"/>
      </w:rPr>
      <w:pPr>
        <w:pBdr/>
        <w:spacing/>
        <w:ind/>
      </w:pPr>
      <w:tblPr>
        <w:tblBorders/>
      </w:tblPr>
      <w:tcPr>
        <w:shd w:val="clear" w:color="auto"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4 - Accent 3"/>
    <w:basedOn w:val="789"/>
    <w:uiPriority w:val="59"/>
    <w:pPr>
      <w:pBdr/>
      <w:spacing w:line="240" w:lineRule="auto"/>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af1dc" w:themeFill="accent3" w:themeFillTint="34"/>
        <w:tcBorders/>
      </w:tcPr>
    </w:tblStylePr>
    <w:tblStylePr w:type="band1Vert">
      <w:rPr>
        <w:rFonts w:ascii="Arial" w:hAnsi="Arial"/>
        <w:color w:val="404040"/>
        <w:sz w:val="22"/>
      </w:rPr>
      <w:pPr>
        <w:pBdr/>
        <w:spacing/>
        <w:ind/>
      </w:pPr>
      <w:tblPr>
        <w:tblBorders/>
      </w:tblPr>
      <w:tcPr>
        <w:shd w:val="clear" w:color="auto"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4 - Accent 4"/>
    <w:basedOn w:val="789"/>
    <w:uiPriority w:val="59"/>
    <w:pPr>
      <w:pBdr/>
      <w:spacing w:line="240" w:lineRule="auto"/>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auto" w:fill="e5dfec" w:themeFill="accent4" w:themeFillTint="34"/>
        <w:tcBorders/>
      </w:tcPr>
    </w:tblStylePr>
    <w:tblStylePr w:type="band1Vert">
      <w:rPr>
        <w:rFonts w:ascii="Arial" w:hAnsi="Arial"/>
        <w:color w:val="404040"/>
        <w:sz w:val="22"/>
      </w:rPr>
      <w:pPr>
        <w:pBdr/>
        <w:spacing/>
        <w:ind/>
      </w:pPr>
      <w:tblPr>
        <w:tblBorders/>
      </w:tblPr>
      <w:tcPr>
        <w:shd w:val="clear" w:color="auto"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4 - Accent 5"/>
    <w:basedOn w:val="789"/>
    <w:uiPriority w:val="59"/>
    <w:pPr>
      <w:pBdr/>
      <w:spacing w:line="240" w:lineRule="auto"/>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aeef3" w:themeFill="accent5" w:themeFillTint="34"/>
        <w:tcBorders/>
      </w:tcPr>
    </w:tblStylePr>
    <w:tblStylePr w:type="band1Vert">
      <w:rPr>
        <w:rFonts w:ascii="Arial" w:hAnsi="Arial"/>
        <w:color w:val="404040"/>
        <w:sz w:val="22"/>
      </w:rPr>
      <w:pPr>
        <w:pBdr/>
        <w:spacing/>
        <w:ind/>
      </w:pPr>
      <w:tblPr>
        <w:tblBorders/>
      </w:tblPr>
      <w:tcPr>
        <w:shd w:val="clear" w:color="auto"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4 - Accent 6"/>
    <w:basedOn w:val="789"/>
    <w:uiPriority w:val="59"/>
    <w:pPr>
      <w:pBdr/>
      <w:spacing w:line="240" w:lineRule="auto"/>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auto" w:fill="fde9d8" w:themeFill="accent6" w:themeFillTint="34"/>
        <w:tcBorders/>
      </w:tcPr>
    </w:tblStylePr>
    <w:tblStylePr w:type="band1Vert">
      <w:rPr>
        <w:rFonts w:ascii="Arial" w:hAnsi="Arial"/>
        <w:color w:val="404040"/>
        <w:sz w:val="22"/>
      </w:rPr>
      <w:pPr>
        <w:pBdr/>
        <w:spacing/>
        <w:ind/>
      </w:pPr>
      <w:tblPr>
        <w:tblBorders/>
      </w:tblPr>
      <w:tcPr>
        <w:shd w:val="clear" w:color="auto"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5 Dark"/>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cPr>
      <w:tcBorders/>
    </w:tcPr>
    <w:tblStylePr w:type="band1Horz">
      <w:pPr>
        <w:pBdr/>
        <w:spacing/>
        <w:ind/>
      </w:pPr>
      <w:tblPr>
        <w:tblBorders/>
      </w:tblPr>
      <w:tcPr>
        <w:shd w:val="clear" w:color="auto" w:fill="8a8a8a" w:themeFill="text1" w:themeFillTint="75"/>
        <w:tcBorders/>
      </w:tcPr>
    </w:tblStylePr>
    <w:tblStylePr w:type="band1Vert">
      <w:pPr>
        <w:pBdr/>
        <w:spacing/>
        <w:ind/>
      </w:pPr>
      <w:tblPr>
        <w:tblBorders/>
      </w:tblPr>
      <w:tcPr>
        <w:shd w:val="clear" w:color="auto"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000000" w:themeFill="text1"/>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rFonts w:ascii="Arial" w:hAnsi="Arial"/>
        <w:b/>
        <w:color w:val="ffffff"/>
        <w:sz w:val="22"/>
      </w:rPr>
      <w:pPr>
        <w:pBdr/>
        <w:spacing/>
        <w:ind/>
      </w:pPr>
      <w:tblPr>
        <w:tblBorders/>
      </w:tblPr>
      <w:tcPr>
        <w:shd w:val="clear" w:color="auto" w:fill="000000" w:themeFill="text1"/>
        <w:tcBorders/>
      </w:tcPr>
    </w:tblStylePr>
    <w:tblStylePr w:type="lastRow">
      <w:rPr>
        <w:rFonts w:ascii="Arial" w:hAnsi="Arial"/>
        <w:b/>
        <w:color w:val="ffffff"/>
        <w:sz w:val="22"/>
      </w:rPr>
      <w:pPr>
        <w:pBdr/>
        <w:spacing/>
        <w:ind/>
      </w:pPr>
      <w:tblPr>
        <w:tblBorders/>
      </w:tblPr>
      <w:tcPr>
        <w:shd w:val="clear" w:color="auto"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5 Dark- Accent 1"/>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5f1" w:themeFill="accent1" w:themeFillTint="34"/>
    </w:tblPr>
    <w:tcPr>
      <w:tcBorders/>
    </w:tcPr>
    <w:tblStylePr w:type="band1Horz">
      <w:pPr>
        <w:pBdr/>
        <w:spacing/>
        <w:ind/>
      </w:pPr>
      <w:tblPr>
        <w:tblBorders/>
      </w:tblPr>
      <w:tcPr>
        <w:shd w:val="clear" w:color="auto" w:fill="aec4e0" w:themeFill="accent1" w:themeFillTint="75"/>
        <w:tcBorders/>
      </w:tcPr>
    </w:tblStylePr>
    <w:tblStylePr w:type="band1Vert">
      <w:pPr>
        <w:pBdr/>
        <w:spacing/>
        <w:ind/>
      </w:pPr>
      <w:tblPr>
        <w:tblBorders/>
      </w:tblPr>
      <w:tcPr>
        <w:shd w:val="clear" w:color="auto"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4f81bd" w:themeFill="accent1"/>
        <w:tcBorders/>
      </w:tcPr>
    </w:tblStylePr>
    <w:tblStylePr w:type="firstRow">
      <w:rPr>
        <w:rFonts w:ascii="Arial" w:hAnsi="Arial"/>
        <w:b/>
        <w:color w:val="ffffff"/>
        <w:sz w:val="22"/>
      </w:rPr>
      <w:pPr>
        <w:pBdr/>
        <w:spacing/>
        <w:ind/>
      </w:pPr>
      <w:tblPr>
        <w:tblBorders/>
      </w:tblPr>
      <w:tcPr>
        <w:shd w:val="clear" w:color="auto" w:fill="4f81bd" w:themeFill="accent1"/>
        <w:tcBorders/>
      </w:tcPr>
    </w:tblStylePr>
    <w:tblStylePr w:type="lastCol">
      <w:rPr>
        <w:rFonts w:ascii="Arial" w:hAnsi="Arial"/>
        <w:b/>
        <w:color w:val="ffffff"/>
        <w:sz w:val="22"/>
      </w:rPr>
      <w:pPr>
        <w:pBdr/>
        <w:spacing/>
        <w:ind/>
      </w:pPr>
      <w:tblPr>
        <w:tblBorders/>
      </w:tblPr>
      <w:tcPr>
        <w:shd w:val="clear" w:color="auto" w:fill="4f81bd" w:themeFill="accent1"/>
        <w:tcBorders/>
      </w:tcPr>
    </w:tblStylePr>
    <w:tblStylePr w:type="lastRow">
      <w:rPr>
        <w:rFonts w:ascii="Arial" w:hAnsi="Arial"/>
        <w:b/>
        <w:color w:val="ffffff"/>
        <w:sz w:val="22"/>
      </w:rPr>
      <w:pPr>
        <w:pBdr/>
        <w:spacing/>
        <w:ind/>
      </w:pPr>
      <w:tblPr>
        <w:tblBorders/>
      </w:tblPr>
      <w:tcPr>
        <w:shd w:val="clear" w:color="auto"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5 Dark - Accent 2"/>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2dcdc" w:themeFill="accent2" w:themeFillTint="32"/>
    </w:tblPr>
    <w:tcPr>
      <w:tcBorders/>
    </w:tcPr>
    <w:tblStylePr w:type="band1Horz">
      <w:pPr>
        <w:pBdr/>
        <w:spacing/>
        <w:ind/>
      </w:pPr>
      <w:tblPr>
        <w:tblBorders/>
      </w:tblPr>
      <w:tcPr>
        <w:shd w:val="clear" w:color="auto" w:fill="e2aead" w:themeFill="accent2" w:themeFillTint="75"/>
        <w:tcBorders/>
      </w:tcPr>
    </w:tblStylePr>
    <w:tblStylePr w:type="band1Vert">
      <w:pPr>
        <w:pBdr/>
        <w:spacing/>
        <w:ind/>
      </w:pPr>
      <w:tblPr>
        <w:tblBorders/>
      </w:tblPr>
      <w:tcPr>
        <w:shd w:val="clear" w:color="auto"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c0504d" w:themeFill="accent2"/>
        <w:tcBorders/>
      </w:tcPr>
    </w:tblStylePr>
    <w:tblStylePr w:type="firstRow">
      <w:rPr>
        <w:rFonts w:ascii="Arial" w:hAnsi="Arial"/>
        <w:b/>
        <w:color w:val="ffffff"/>
        <w:sz w:val="22"/>
      </w:rPr>
      <w:pPr>
        <w:pBdr/>
        <w:spacing/>
        <w:ind/>
      </w:pPr>
      <w:tblPr>
        <w:tblBorders/>
      </w:tblPr>
      <w:tcPr>
        <w:shd w:val="clear" w:color="auto" w:fill="c0504d" w:themeFill="accent2"/>
        <w:tcBorders/>
      </w:tcPr>
    </w:tblStylePr>
    <w:tblStylePr w:type="lastCol">
      <w:rPr>
        <w:rFonts w:ascii="Arial" w:hAnsi="Arial"/>
        <w:b/>
        <w:color w:val="ffffff"/>
        <w:sz w:val="22"/>
      </w:rPr>
      <w:pPr>
        <w:pBdr/>
        <w:spacing/>
        <w:ind/>
      </w:pPr>
      <w:tblPr>
        <w:tblBorders/>
      </w:tblPr>
      <w:tcPr>
        <w:shd w:val="clear" w:color="auto" w:fill="c0504d" w:themeFill="accent2"/>
        <w:tcBorders/>
      </w:tcPr>
    </w:tblStylePr>
    <w:tblStylePr w:type="lastRow">
      <w:rPr>
        <w:rFonts w:ascii="Arial" w:hAnsi="Arial"/>
        <w:b/>
        <w:color w:val="ffffff"/>
        <w:sz w:val="22"/>
      </w:rPr>
      <w:pPr>
        <w:pBdr/>
        <w:spacing/>
        <w:ind/>
      </w:pPr>
      <w:tblPr>
        <w:tblBorders/>
      </w:tblPr>
      <w:tcPr>
        <w:shd w:val="clear" w:color="auto"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5 Dark - Accent 3"/>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af1dc" w:themeFill="accent3" w:themeFillTint="34"/>
    </w:tblPr>
    <w:tcPr>
      <w:tcBorders/>
    </w:tcPr>
    <w:tblStylePr w:type="band1Horz">
      <w:pPr>
        <w:pBdr/>
        <w:spacing/>
        <w:ind/>
      </w:pPr>
      <w:tblPr>
        <w:tblBorders/>
      </w:tblPr>
      <w:tcPr>
        <w:shd w:val="clear" w:color="auto" w:fill="d0dfb2" w:themeFill="accent3" w:themeFillTint="75"/>
        <w:tcBorders/>
      </w:tcPr>
    </w:tblStylePr>
    <w:tblStylePr w:type="band1Vert">
      <w:pPr>
        <w:pBdr/>
        <w:spacing/>
        <w:ind/>
      </w:pPr>
      <w:tblPr>
        <w:tblBorders/>
      </w:tblPr>
      <w:tcPr>
        <w:shd w:val="clear" w:color="auto"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9bbb59" w:themeFill="accent3"/>
        <w:tcBorders/>
      </w:tcPr>
    </w:tblStylePr>
    <w:tblStylePr w:type="firstRow">
      <w:rPr>
        <w:rFonts w:ascii="Arial" w:hAnsi="Arial"/>
        <w:b/>
        <w:color w:val="ffffff"/>
        <w:sz w:val="22"/>
      </w:rPr>
      <w:pPr>
        <w:pBdr/>
        <w:spacing/>
        <w:ind/>
      </w:pPr>
      <w:tblPr>
        <w:tblBorders/>
      </w:tblPr>
      <w:tcPr>
        <w:shd w:val="clear" w:color="auto" w:fill="9bbb59" w:themeFill="accent3"/>
        <w:tcBorders/>
      </w:tcPr>
    </w:tblStylePr>
    <w:tblStylePr w:type="lastCol">
      <w:rPr>
        <w:rFonts w:ascii="Arial" w:hAnsi="Arial"/>
        <w:b/>
        <w:color w:val="ffffff"/>
        <w:sz w:val="22"/>
      </w:rPr>
      <w:pPr>
        <w:pBdr/>
        <w:spacing/>
        <w:ind/>
      </w:pPr>
      <w:tblPr>
        <w:tblBorders/>
      </w:tblPr>
      <w:tcPr>
        <w:shd w:val="clear" w:color="auto" w:fill="9bbb59" w:themeFill="accent3"/>
        <w:tcBorders/>
      </w:tcPr>
    </w:tblStylePr>
    <w:tblStylePr w:type="lastRow">
      <w:rPr>
        <w:rFonts w:ascii="Arial" w:hAnsi="Arial"/>
        <w:b/>
        <w:color w:val="ffffff"/>
        <w:sz w:val="22"/>
      </w:rPr>
      <w:pPr>
        <w:pBdr/>
        <w:spacing/>
        <w:ind/>
      </w:pPr>
      <w:tblPr>
        <w:tblBorders/>
      </w:tblPr>
      <w:tcPr>
        <w:shd w:val="clear" w:color="auto"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5 Dark- Accent 4"/>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5dfec" w:themeFill="accent4" w:themeFillTint="34"/>
    </w:tblPr>
    <w:tcPr>
      <w:tcBorders/>
    </w:tcPr>
    <w:tblStylePr w:type="band1Horz">
      <w:pPr>
        <w:pBdr/>
        <w:spacing/>
        <w:ind/>
      </w:pPr>
      <w:tblPr>
        <w:tblBorders/>
      </w:tblPr>
      <w:tcPr>
        <w:shd w:val="clear" w:color="auto" w:fill="c4b7d4" w:themeFill="accent4" w:themeFillTint="75"/>
        <w:tcBorders/>
      </w:tcPr>
    </w:tblStylePr>
    <w:tblStylePr w:type="band1Vert">
      <w:pPr>
        <w:pBdr/>
        <w:spacing/>
        <w:ind/>
      </w:pPr>
      <w:tblPr>
        <w:tblBorders/>
      </w:tblPr>
      <w:tcPr>
        <w:shd w:val="clear" w:color="auto"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8064a2" w:themeFill="accent4"/>
        <w:tcBorders/>
      </w:tcPr>
    </w:tblStylePr>
    <w:tblStylePr w:type="firstRow">
      <w:rPr>
        <w:rFonts w:ascii="Arial" w:hAnsi="Arial"/>
        <w:b/>
        <w:color w:val="ffffff"/>
        <w:sz w:val="22"/>
      </w:rPr>
      <w:pPr>
        <w:pBdr/>
        <w:spacing/>
        <w:ind/>
      </w:pPr>
      <w:tblPr>
        <w:tblBorders/>
      </w:tblPr>
      <w:tcPr>
        <w:shd w:val="clear" w:color="auto" w:fill="8064a2" w:themeFill="accent4"/>
        <w:tcBorders/>
      </w:tcPr>
    </w:tblStylePr>
    <w:tblStylePr w:type="lastCol">
      <w:rPr>
        <w:rFonts w:ascii="Arial" w:hAnsi="Arial"/>
        <w:b/>
        <w:color w:val="ffffff"/>
        <w:sz w:val="22"/>
      </w:rPr>
      <w:pPr>
        <w:pBdr/>
        <w:spacing/>
        <w:ind/>
      </w:pPr>
      <w:tblPr>
        <w:tblBorders/>
      </w:tblPr>
      <w:tcPr>
        <w:shd w:val="clear" w:color="auto" w:fill="8064a2" w:themeFill="accent4"/>
        <w:tcBorders/>
      </w:tcPr>
    </w:tblStylePr>
    <w:tblStylePr w:type="lastRow">
      <w:rPr>
        <w:rFonts w:ascii="Arial" w:hAnsi="Arial"/>
        <w:b/>
        <w:color w:val="ffffff"/>
        <w:sz w:val="22"/>
      </w:rPr>
      <w:pPr>
        <w:pBdr/>
        <w:spacing/>
        <w:ind/>
      </w:pPr>
      <w:tblPr>
        <w:tblBorders/>
      </w:tblPr>
      <w:tcPr>
        <w:shd w:val="clear" w:color="auto"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5 Dark - Accent 5"/>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ef3" w:themeFill="accent5" w:themeFillTint="34"/>
    </w:tblPr>
    <w:tcPr>
      <w:tcBorders/>
    </w:tcPr>
    <w:tblStylePr w:type="band1Horz">
      <w:pPr>
        <w:pBdr/>
        <w:spacing/>
        <w:ind/>
      </w:pPr>
      <w:tblPr>
        <w:tblBorders/>
      </w:tblPr>
      <w:tcPr>
        <w:shd w:val="clear" w:color="auto" w:fill="acd8e4" w:themeFill="accent5" w:themeFillTint="75"/>
        <w:tcBorders/>
      </w:tcPr>
    </w:tblStylePr>
    <w:tblStylePr w:type="band1Vert">
      <w:pPr>
        <w:pBdr/>
        <w:spacing/>
        <w:ind/>
      </w:pPr>
      <w:tblPr>
        <w:tblBorders/>
      </w:tblPr>
      <w:tcPr>
        <w:shd w:val="clear" w:color="auto"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4bacc6" w:themeFill="accent5"/>
        <w:tcBorders/>
      </w:tcPr>
    </w:tblStylePr>
    <w:tblStylePr w:type="firstRow">
      <w:rPr>
        <w:rFonts w:ascii="Arial" w:hAnsi="Arial"/>
        <w:b/>
        <w:color w:val="ffffff"/>
        <w:sz w:val="22"/>
      </w:rPr>
      <w:pPr>
        <w:pBdr/>
        <w:spacing/>
        <w:ind/>
      </w:pPr>
      <w:tblPr>
        <w:tblBorders/>
      </w:tblPr>
      <w:tcPr>
        <w:shd w:val="clear" w:color="auto" w:fill="4bacc6" w:themeFill="accent5"/>
        <w:tcBorders/>
      </w:tcPr>
    </w:tblStylePr>
    <w:tblStylePr w:type="lastCol">
      <w:rPr>
        <w:rFonts w:ascii="Arial" w:hAnsi="Arial"/>
        <w:b/>
        <w:color w:val="ffffff"/>
        <w:sz w:val="22"/>
      </w:rPr>
      <w:pPr>
        <w:pBdr/>
        <w:spacing/>
        <w:ind/>
      </w:pPr>
      <w:tblPr>
        <w:tblBorders/>
      </w:tblPr>
      <w:tcPr>
        <w:shd w:val="clear" w:color="auto" w:fill="4bacc6" w:themeFill="accent5"/>
        <w:tcBorders/>
      </w:tcPr>
    </w:tblStylePr>
    <w:tblStylePr w:type="lastRow">
      <w:rPr>
        <w:rFonts w:ascii="Arial" w:hAnsi="Arial"/>
        <w:b/>
        <w:color w:val="ffffff"/>
        <w:sz w:val="22"/>
      </w:rPr>
      <w:pPr>
        <w:pBdr/>
        <w:spacing/>
        <w:ind/>
      </w:pPr>
      <w:tblPr>
        <w:tblBorders/>
      </w:tblPr>
      <w:tcPr>
        <w:shd w:val="clear" w:color="auto"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5 Dark - Accent 6"/>
    <w:basedOn w:val="789"/>
    <w:uiPriority w:val="99"/>
    <w:pPr>
      <w:pBdr/>
      <w:spacing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de9d8" w:themeFill="accent6" w:themeFillTint="34"/>
    </w:tblPr>
    <w:tcPr>
      <w:tcBorders/>
    </w:tcPr>
    <w:tblStylePr w:type="band1Horz">
      <w:pPr>
        <w:pBdr/>
        <w:spacing/>
        <w:ind/>
      </w:pPr>
      <w:tblPr>
        <w:tblBorders/>
      </w:tblPr>
      <w:tcPr>
        <w:shd w:val="clear" w:color="auto" w:fill="fbceaa" w:themeFill="accent6" w:themeFillTint="75"/>
        <w:tcBorders/>
      </w:tcPr>
    </w:tblStylePr>
    <w:tblStylePr w:type="band1Vert">
      <w:pPr>
        <w:pBdr/>
        <w:spacing/>
        <w:ind/>
      </w:pPr>
      <w:tblPr>
        <w:tblBorders/>
      </w:tblPr>
      <w:tcPr>
        <w:shd w:val="clear" w:color="auto"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f79646" w:themeFill="accent6"/>
        <w:tcBorders/>
      </w:tcPr>
    </w:tblStylePr>
    <w:tblStylePr w:type="firstRow">
      <w:rPr>
        <w:rFonts w:ascii="Arial" w:hAnsi="Arial"/>
        <w:b/>
        <w:color w:val="ffffff"/>
        <w:sz w:val="22"/>
      </w:rPr>
      <w:pPr>
        <w:pBdr/>
        <w:spacing/>
        <w:ind/>
      </w:pPr>
      <w:tblPr>
        <w:tblBorders/>
      </w:tblPr>
      <w:tcPr>
        <w:shd w:val="clear" w:color="auto" w:fill="f79646" w:themeFill="accent6"/>
        <w:tcBorders/>
      </w:tcPr>
    </w:tblStylePr>
    <w:tblStylePr w:type="lastCol">
      <w:rPr>
        <w:rFonts w:ascii="Arial" w:hAnsi="Arial"/>
        <w:b/>
        <w:color w:val="ffffff"/>
        <w:sz w:val="22"/>
      </w:rPr>
      <w:pPr>
        <w:pBdr/>
        <w:spacing/>
        <w:ind/>
      </w:pPr>
      <w:tblPr>
        <w:tblBorders/>
      </w:tblPr>
      <w:tcPr>
        <w:shd w:val="clear" w:color="auto" w:fill="f79646" w:themeFill="accent6"/>
        <w:tcBorders/>
      </w:tcPr>
    </w:tblStylePr>
    <w:tblStylePr w:type="lastRow">
      <w:rPr>
        <w:rFonts w:ascii="Arial" w:hAnsi="Arial"/>
        <w:b/>
        <w:color w:val="ffffff"/>
        <w:sz w:val="22"/>
      </w:rPr>
      <w:pPr>
        <w:pBdr/>
        <w:spacing/>
        <w:ind/>
      </w:pPr>
      <w:tblPr>
        <w:tblBorders/>
      </w:tblPr>
      <w:tcPr>
        <w:shd w:val="clear" w:color="auto"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6 Colorful"/>
    <w:basedOn w:val="789"/>
    <w:uiPriority w:val="99"/>
    <w:pPr>
      <w:pBdr/>
      <w:spacing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cbcbcb" w:themeFill="text1" w:themeFillTint="34"/>
        <w:tcBorders/>
      </w:tcPr>
    </w:tblStylePr>
    <w:tblStylePr w:type="band1Vert">
      <w:pPr>
        <w:pBdr/>
        <w:spacing/>
        <w:ind/>
      </w:pPr>
      <w:tblPr>
        <w:tblBorders/>
      </w:tblPr>
      <w:tcPr>
        <w:shd w:val="clear" w:color="auto"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6 Colorful - Accent 1"/>
    <w:basedOn w:val="789"/>
    <w:uiPriority w:val="99"/>
    <w:pPr>
      <w:pBdr/>
      <w:spacing w:line="240" w:lineRule="auto"/>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auto" w:fill="dae5f1" w:themeFill="accent1" w:themeFillTint="34"/>
        <w:tcBorders/>
      </w:tcPr>
    </w:tblStylePr>
    <w:tblStylePr w:type="band1Vert">
      <w:pPr>
        <w:pBdr/>
        <w:spacing/>
        <w:ind/>
      </w:pPr>
      <w:tblPr>
        <w:tblBorders/>
      </w:tblPr>
      <w:tcPr>
        <w:shd w:val="clear" w:color="auto"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6 Colorful - Accent 2"/>
    <w:basedOn w:val="789"/>
    <w:uiPriority w:val="99"/>
    <w:pPr>
      <w:pBdr/>
      <w:spacing w:line="240" w:lineRule="auto"/>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f2dcdc" w:themeFill="accent2" w:themeFillTint="32"/>
        <w:tcBorders/>
      </w:tcPr>
    </w:tblStylePr>
    <w:tblStylePr w:type="band1Vert">
      <w:pPr>
        <w:pBdr/>
        <w:spacing/>
        <w:ind/>
      </w:pPr>
      <w:tblPr>
        <w:tblBorders/>
      </w:tblPr>
      <w:tcPr>
        <w:shd w:val="clear" w:color="auto"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6 Colorful - Accent 3"/>
    <w:basedOn w:val="789"/>
    <w:uiPriority w:val="99"/>
    <w:pPr>
      <w:pBdr/>
      <w:spacing w:line="240" w:lineRule="auto"/>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auto" w:fill="eaf1dc" w:themeFill="accent3" w:themeFillTint="34"/>
        <w:tcBorders/>
      </w:tcPr>
    </w:tblStylePr>
    <w:tblStylePr w:type="band1Vert">
      <w:pPr>
        <w:pBdr/>
        <w:spacing/>
        <w:ind/>
      </w:pPr>
      <w:tblPr>
        <w:tblBorders/>
      </w:tblPr>
      <w:tcPr>
        <w:shd w:val="clear" w:color="auto"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6 Colorful - Accent 4"/>
    <w:basedOn w:val="789"/>
    <w:uiPriority w:val="99"/>
    <w:pPr>
      <w:pBdr/>
      <w:spacing w:line="240" w:lineRule="auto"/>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e5dfec" w:themeFill="accent4" w:themeFillTint="34"/>
        <w:tcBorders/>
      </w:tcPr>
    </w:tblStylePr>
    <w:tblStylePr w:type="band1Vert">
      <w:pPr>
        <w:pBdr/>
        <w:spacing/>
        <w:ind/>
      </w:pPr>
      <w:tblPr>
        <w:tblBorders/>
      </w:tblPr>
      <w:tcPr>
        <w:shd w:val="clear" w:color="auto"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6 Colorful - Accent 5"/>
    <w:basedOn w:val="789"/>
    <w:uiPriority w:val="99"/>
    <w:pPr>
      <w:pBdr/>
      <w:spacing w:line="240" w:lineRule="auto"/>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auto" w:fill="daeef3" w:themeFill="accent5" w:themeFillTint="34"/>
        <w:tcBorders/>
      </w:tcPr>
    </w:tblStylePr>
    <w:tblStylePr w:type="band1Vert">
      <w:pPr>
        <w:pBdr/>
        <w:spacing/>
        <w:ind/>
      </w:pPr>
      <w:tblPr>
        <w:tblBorders/>
      </w:tblPr>
      <w:tcPr>
        <w:shd w:val="clear" w:color="auto"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6 Colorful - Accent 6"/>
    <w:basedOn w:val="789"/>
    <w:uiPriority w:val="99"/>
    <w:pPr>
      <w:pBdr/>
      <w:spacing w:line="240" w:lineRule="auto"/>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auto" w:fill="fde9d8" w:themeFill="accent6" w:themeFillTint="34"/>
        <w:tcBorders/>
      </w:tcPr>
    </w:tblStylePr>
    <w:tblStylePr w:type="band1Vert">
      <w:pPr>
        <w:pBdr/>
        <w:spacing/>
        <w:ind/>
      </w:pPr>
      <w:tblPr>
        <w:tblBorders/>
      </w:tblPr>
      <w:tcPr>
        <w:shd w:val="clear" w:color="auto"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7 Colorful"/>
    <w:basedOn w:val="789"/>
    <w:uiPriority w:val="99"/>
    <w:pPr>
      <w:pBdr/>
      <w:spacing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f2f2f2" w:themeFill="text1" w:themeFillTint="0D"/>
        <w:tcBorders/>
      </w:tcPr>
    </w:tblStylePr>
    <w:tblStylePr w:type="band1Vert">
      <w:pPr>
        <w:pBdr/>
        <w:spacing/>
        <w:ind/>
      </w:pPr>
      <w:tblPr>
        <w:tblBorders/>
      </w:tblPr>
      <w:tcPr>
        <w:shd w:val="clear" w:color="auto"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7 Colorful - Accent 1"/>
    <w:basedOn w:val="789"/>
    <w:uiPriority w:val="99"/>
    <w:pPr>
      <w:pBdr/>
      <w:spacing w:line="240" w:lineRule="auto"/>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auto" w:fill="dae5f1" w:themeFill="accent1" w:themeFillTint="34"/>
        <w:tcBorders/>
      </w:tcPr>
    </w:tblStylePr>
    <w:tblStylePr w:type="band1Vert">
      <w:pPr>
        <w:pBdr/>
        <w:spacing/>
        <w:ind/>
      </w:pPr>
      <w:tblPr>
        <w:tblBorders/>
      </w:tblPr>
      <w:tcPr>
        <w:shd w:val="clear" w:color="auto"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auto" w:fill="ffffff"/>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auto"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7 Colorful - Accent 2"/>
    <w:basedOn w:val="789"/>
    <w:uiPriority w:val="99"/>
    <w:pPr>
      <w:pBdr/>
      <w:spacing w:line="240" w:lineRule="auto"/>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f2dcdc" w:themeFill="accent2" w:themeFillTint="32"/>
        <w:tcBorders/>
      </w:tcPr>
    </w:tblStylePr>
    <w:tblStylePr w:type="band1Vert">
      <w:pPr>
        <w:pBdr/>
        <w:spacing/>
        <w:ind/>
      </w:pPr>
      <w:tblPr>
        <w:tblBorders/>
      </w:tblPr>
      <w:tcPr>
        <w:shd w:val="clear" w:color="auto"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7 Colorful - Accent 3"/>
    <w:basedOn w:val="789"/>
    <w:uiPriority w:val="99"/>
    <w:pPr>
      <w:pBdr/>
      <w:spacing w:line="240" w:lineRule="auto"/>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auto" w:fill="eaf1dc" w:themeFill="accent3" w:themeFillTint="34"/>
        <w:tcBorders/>
      </w:tcPr>
    </w:tblStylePr>
    <w:tblStylePr w:type="band1Vert">
      <w:pPr>
        <w:pBdr/>
        <w:spacing/>
        <w:ind/>
      </w:pPr>
      <w:tblPr>
        <w:tblBorders/>
      </w:tblPr>
      <w:tcPr>
        <w:shd w:val="clear" w:color="auto"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auto"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auto" w:fill="ffffff"/>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auto"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7 Colorful - Accent 4"/>
    <w:basedOn w:val="789"/>
    <w:uiPriority w:val="99"/>
    <w:pPr>
      <w:pBdr/>
      <w:spacing w:line="240" w:lineRule="auto"/>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e5dfec" w:themeFill="accent4" w:themeFillTint="34"/>
        <w:tcBorders/>
      </w:tcPr>
    </w:tblStylePr>
    <w:tblStylePr w:type="band1Vert">
      <w:pPr>
        <w:pBdr/>
        <w:spacing/>
        <w:ind/>
      </w:pPr>
      <w:tblPr>
        <w:tblBorders/>
      </w:tblPr>
      <w:tcPr>
        <w:shd w:val="clear" w:color="auto"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7 Colorful - Accent 5"/>
    <w:basedOn w:val="789"/>
    <w:uiPriority w:val="99"/>
    <w:pPr>
      <w:pBdr/>
      <w:spacing w:line="240" w:lineRule="auto"/>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auto" w:fill="daeef3" w:themeFill="accent5" w:themeFillTint="34"/>
        <w:tcBorders/>
      </w:tcPr>
    </w:tblStylePr>
    <w:tblStylePr w:type="band1Vert">
      <w:pPr>
        <w:pBdr/>
        <w:spacing/>
        <w:ind/>
      </w:pPr>
      <w:tblPr>
        <w:tblBorders/>
      </w:tblPr>
      <w:tcPr>
        <w:shd w:val="clear" w:color="auto"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auto"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auto" w:fill="ffffff"/>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auto"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7 Colorful - Accent 6"/>
    <w:basedOn w:val="789"/>
    <w:uiPriority w:val="99"/>
    <w:pPr>
      <w:pBdr/>
      <w:spacing w:line="240" w:lineRule="auto"/>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auto" w:fill="fde9d8" w:themeFill="accent6" w:themeFillTint="34"/>
        <w:tcBorders/>
      </w:tcPr>
    </w:tblStylePr>
    <w:tblStylePr w:type="band1Vert">
      <w:pPr>
        <w:pBdr/>
        <w:spacing/>
        <w:ind/>
      </w:pPr>
      <w:tblPr>
        <w:tblBorders/>
      </w:tblPr>
      <w:tcPr>
        <w:shd w:val="clear" w:color="auto"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auto"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auto" w:fill="ffffff"/>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auto"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List Table 1 Light"/>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1 Light - Accent 1"/>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d2dfee" w:themeFill="accent1" w:themeFillTint="40"/>
        <w:tcBorders/>
      </w:tcPr>
    </w:tblStylePr>
    <w:tblStylePr w:type="band1Vert">
      <w:pPr>
        <w:pBdr/>
        <w:spacing/>
        <w:ind/>
      </w:pPr>
      <w:tblPr>
        <w:tblBorders/>
      </w:tblPr>
      <w:tcPr>
        <w:shd w:val="clear" w:color="auto"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1 Light - Accent 2"/>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efd2d2" w:themeFill="accent2" w:themeFillTint="40"/>
        <w:tcBorders/>
      </w:tcPr>
    </w:tblStylePr>
    <w:tblStylePr w:type="band1Vert">
      <w:pPr>
        <w:pBdr/>
        <w:spacing/>
        <w:ind/>
      </w:pPr>
      <w:tblPr>
        <w:tblBorders/>
      </w:tblPr>
      <w:tcPr>
        <w:shd w:val="clear" w:color="auto"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1 Light - Accent 3"/>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e5eed5" w:themeFill="accent3" w:themeFillTint="40"/>
        <w:tcBorders/>
      </w:tcPr>
    </w:tblStylePr>
    <w:tblStylePr w:type="band1Vert">
      <w:pPr>
        <w:pBdr/>
        <w:spacing/>
        <w:ind/>
      </w:pPr>
      <w:tblPr>
        <w:tblBorders/>
      </w:tblPr>
      <w:tcPr>
        <w:shd w:val="clear" w:color="auto"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1 Light - Accent 4"/>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dfd8e7" w:themeFill="accent4" w:themeFillTint="40"/>
        <w:tcBorders/>
      </w:tcPr>
    </w:tblStylePr>
    <w:tblStylePr w:type="band1Vert">
      <w:pPr>
        <w:pBdr/>
        <w:spacing/>
        <w:ind/>
      </w:pPr>
      <w:tblPr>
        <w:tblBorders/>
      </w:tblPr>
      <w:tcPr>
        <w:shd w:val="clear" w:color="auto"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1 Light - Accent 5"/>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d1eaf0" w:themeFill="accent5" w:themeFillTint="40"/>
        <w:tcBorders/>
      </w:tcPr>
    </w:tblStylePr>
    <w:tblStylePr w:type="band1Vert">
      <w:pPr>
        <w:pBdr/>
        <w:spacing/>
        <w:ind/>
      </w:pPr>
      <w:tblPr>
        <w:tblBorders/>
      </w:tblPr>
      <w:tcPr>
        <w:shd w:val="clear" w:color="auto"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1 Light - Accent 6"/>
    <w:basedOn w:val="789"/>
    <w:uiPriority w:val="99"/>
    <w:pPr>
      <w:pBdr/>
      <w:spacing w:line="240" w:lineRule="auto"/>
      <w:ind/>
    </w:pPr>
    <w:tblPr>
      <w:tblStyleRowBandSize w:val="1"/>
      <w:tblStyleColBandSize w:val="1"/>
      <w:tblBorders/>
    </w:tblPr>
    <w:tcPr>
      <w:tcBorders/>
    </w:tcPr>
    <w:tblStylePr w:type="band1Horz">
      <w:pPr>
        <w:pBdr/>
        <w:spacing/>
        <w:ind/>
      </w:pPr>
      <w:tblPr>
        <w:tblBorders/>
      </w:tblPr>
      <w:tcPr>
        <w:shd w:val="clear" w:color="auto" w:fill="fde4d0" w:themeFill="accent6" w:themeFillTint="40"/>
        <w:tcBorders/>
      </w:tcPr>
    </w:tblStylePr>
    <w:tblStylePr w:type="band1Vert">
      <w:pPr>
        <w:pBdr/>
        <w:spacing/>
        <w:ind/>
      </w:pPr>
      <w:tblPr>
        <w:tblBorders/>
      </w:tblPr>
      <w:tcPr>
        <w:shd w:val="clear" w:color="auto"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List Table 2"/>
    <w:basedOn w:val="789"/>
    <w:uiPriority w:val="99"/>
    <w:pPr>
      <w:pBdr/>
      <w:spacing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auto" w:fill="bfbfbf" w:themeFill="text1" w:themeFillTint="40"/>
        <w:tcBorders/>
      </w:tcPr>
    </w:tblStylePr>
    <w:tblStylePr w:type="band1Vert">
      <w:rPr>
        <w:rFonts w:ascii="Arial" w:hAnsi="Arial"/>
        <w:color w:val="404040"/>
        <w:sz w:val="22"/>
      </w:rPr>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2 - Accent 1"/>
    <w:basedOn w:val="789"/>
    <w:uiPriority w:val="99"/>
    <w:pPr>
      <w:pBdr/>
      <w:spacing w:line="240" w:lineRule="auto"/>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2dfee" w:themeFill="accent1" w:themeFillTint="40"/>
        <w:tcBorders/>
      </w:tcPr>
    </w:tblStylePr>
    <w:tblStylePr w:type="band1Vert">
      <w:rPr>
        <w:rFonts w:ascii="Arial" w:hAnsi="Arial"/>
        <w:color w:val="404040"/>
        <w:sz w:val="22"/>
      </w:rPr>
      <w:pPr>
        <w:pBdr/>
        <w:spacing/>
        <w:ind/>
      </w:pPr>
      <w:tblPr>
        <w:tblBorders/>
      </w:tblPr>
      <w:tcPr>
        <w:shd w:val="clear" w:color="auto"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2 - Accent 2"/>
    <w:basedOn w:val="789"/>
    <w:uiPriority w:val="99"/>
    <w:pPr>
      <w:pBdr/>
      <w:spacing w:line="240" w:lineRule="auto"/>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efd2d2" w:themeFill="accent2" w:themeFillTint="40"/>
        <w:tcBorders/>
      </w:tcPr>
    </w:tblStylePr>
    <w:tblStylePr w:type="band1Vert">
      <w:rPr>
        <w:rFonts w:ascii="Arial" w:hAnsi="Arial"/>
        <w:color w:val="404040"/>
        <w:sz w:val="22"/>
      </w:rPr>
      <w:pPr>
        <w:pBdr/>
        <w:spacing/>
        <w:ind/>
      </w:pPr>
      <w:tblPr>
        <w:tblBorders/>
      </w:tblPr>
      <w:tcPr>
        <w:shd w:val="clear" w:color="auto"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2 - Accent 3"/>
    <w:basedOn w:val="789"/>
    <w:uiPriority w:val="99"/>
    <w:pPr>
      <w:pBdr/>
      <w:spacing w:line="240" w:lineRule="auto"/>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5eed5" w:themeFill="accent3" w:themeFillTint="40"/>
        <w:tcBorders/>
      </w:tcPr>
    </w:tblStylePr>
    <w:tblStylePr w:type="band1Vert">
      <w:rPr>
        <w:rFonts w:ascii="Arial" w:hAnsi="Arial"/>
        <w:color w:val="404040"/>
        <w:sz w:val="22"/>
      </w:rPr>
      <w:pPr>
        <w:pBdr/>
        <w:spacing/>
        <w:ind/>
      </w:pPr>
      <w:tblPr>
        <w:tblBorders/>
      </w:tblPr>
      <w:tcPr>
        <w:shd w:val="clear" w:color="auto"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2 - Accent 4"/>
    <w:basedOn w:val="789"/>
    <w:uiPriority w:val="99"/>
    <w:pPr>
      <w:pBdr/>
      <w:spacing w:line="240" w:lineRule="auto"/>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auto" w:fill="dfd8e7" w:themeFill="accent4" w:themeFillTint="40"/>
        <w:tcBorders/>
      </w:tcPr>
    </w:tblStylePr>
    <w:tblStylePr w:type="band1Vert">
      <w:rPr>
        <w:rFonts w:ascii="Arial" w:hAnsi="Arial"/>
        <w:color w:val="404040"/>
        <w:sz w:val="22"/>
      </w:rPr>
      <w:pPr>
        <w:pBdr/>
        <w:spacing/>
        <w:ind/>
      </w:pPr>
      <w:tblPr>
        <w:tblBorders/>
      </w:tblPr>
      <w:tcPr>
        <w:shd w:val="clear" w:color="auto"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2 - Accent 5"/>
    <w:basedOn w:val="789"/>
    <w:uiPriority w:val="99"/>
    <w:pPr>
      <w:pBdr/>
      <w:spacing w:line="240" w:lineRule="auto"/>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1eaf0" w:themeFill="accent5" w:themeFillTint="40"/>
        <w:tcBorders/>
      </w:tcPr>
    </w:tblStylePr>
    <w:tblStylePr w:type="band1Vert">
      <w:rPr>
        <w:rFonts w:ascii="Arial" w:hAnsi="Arial"/>
        <w:color w:val="404040"/>
        <w:sz w:val="22"/>
      </w:rPr>
      <w:pPr>
        <w:pBdr/>
        <w:spacing/>
        <w:ind/>
      </w:pPr>
      <w:tblPr>
        <w:tblBorders/>
      </w:tblPr>
      <w:tcPr>
        <w:shd w:val="clear" w:color="auto"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2 - Accent 6"/>
    <w:basedOn w:val="789"/>
    <w:uiPriority w:val="99"/>
    <w:pPr>
      <w:pBdr/>
      <w:spacing w:line="240" w:lineRule="auto"/>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auto" w:fill="fde4d0" w:themeFill="accent6" w:themeFillTint="40"/>
        <w:tcBorders/>
      </w:tcPr>
    </w:tblStylePr>
    <w:tblStylePr w:type="band1Vert">
      <w:rPr>
        <w:rFonts w:ascii="Arial" w:hAnsi="Arial"/>
        <w:color w:val="404040"/>
        <w:sz w:val="22"/>
      </w:rPr>
      <w:pPr>
        <w:pBdr/>
        <w:spacing/>
        <w:ind/>
      </w:pPr>
      <w:tblPr>
        <w:tblBorders/>
      </w:tblPr>
      <w:tcPr>
        <w:shd w:val="clear" w:color="auto"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3"/>
    <w:basedOn w:val="789"/>
    <w:uiPriority w:val="99"/>
    <w:pPr>
      <w:pBdr/>
      <w:spacing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3 - Accent 1"/>
    <w:basedOn w:val="789"/>
    <w:uiPriority w:val="99"/>
    <w:pPr>
      <w:pBdr/>
      <w:spacing w:line="240" w:lineRule="auto"/>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3 - Accent 2"/>
    <w:basedOn w:val="789"/>
    <w:uiPriority w:val="99"/>
    <w:pPr>
      <w:pBdr/>
      <w:spacing w:line="240" w:lineRule="auto"/>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3 - Accent 3"/>
    <w:basedOn w:val="789"/>
    <w:uiPriority w:val="99"/>
    <w:pPr>
      <w:pBdr/>
      <w:spacing w:line="240" w:lineRule="auto"/>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3 - Accent 4"/>
    <w:basedOn w:val="789"/>
    <w:uiPriority w:val="99"/>
    <w:pPr>
      <w:pBdr/>
      <w:spacing w:line="240" w:lineRule="auto"/>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3 - Accent 5"/>
    <w:basedOn w:val="789"/>
    <w:uiPriority w:val="99"/>
    <w:pPr>
      <w:pBdr/>
      <w:spacing w:line="240" w:lineRule="auto"/>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3 - Accent 6"/>
    <w:basedOn w:val="789"/>
    <w:uiPriority w:val="99"/>
    <w:pPr>
      <w:pBdr/>
      <w:spacing w:line="240" w:lineRule="auto"/>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4"/>
    <w:basedOn w:val="789"/>
    <w:uiPriority w:val="99"/>
    <w:pPr>
      <w:pBdr/>
      <w:spacing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auto" w:fill="bfbfbf" w:themeFill="text1" w:themeFillTint="40"/>
        <w:tcBorders/>
      </w:tcPr>
    </w:tblStylePr>
    <w:tblStylePr w:type="band1Vert">
      <w:rPr>
        <w:rFonts w:ascii="Arial" w:hAnsi="Arial"/>
        <w:color w:val="404040"/>
        <w:sz w:val="22"/>
      </w:rPr>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4 - Accent 1"/>
    <w:basedOn w:val="789"/>
    <w:uiPriority w:val="99"/>
    <w:pPr>
      <w:pBdr/>
      <w:spacing w:line="240" w:lineRule="auto"/>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2dfee" w:themeFill="accent1" w:themeFillTint="40"/>
        <w:tcBorders/>
      </w:tcPr>
    </w:tblStylePr>
    <w:tblStylePr w:type="band1Vert">
      <w:rPr>
        <w:rFonts w:ascii="Arial" w:hAnsi="Arial"/>
        <w:color w:val="404040"/>
        <w:sz w:val="22"/>
      </w:rPr>
      <w:pPr>
        <w:pBdr/>
        <w:spacing/>
        <w:ind/>
      </w:pPr>
      <w:tblPr>
        <w:tblBorders/>
      </w:tblPr>
      <w:tcPr>
        <w:shd w:val="clear" w:color="auto"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4 - Accent 2"/>
    <w:basedOn w:val="789"/>
    <w:uiPriority w:val="99"/>
    <w:pPr>
      <w:pBdr/>
      <w:spacing w:line="240" w:lineRule="auto"/>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efd2d2" w:themeFill="accent2" w:themeFillTint="40"/>
        <w:tcBorders/>
      </w:tcPr>
    </w:tblStylePr>
    <w:tblStylePr w:type="band1Vert">
      <w:rPr>
        <w:rFonts w:ascii="Arial" w:hAnsi="Arial"/>
        <w:color w:val="404040"/>
        <w:sz w:val="22"/>
      </w:rPr>
      <w:pPr>
        <w:pBdr/>
        <w:spacing/>
        <w:ind/>
      </w:pPr>
      <w:tblPr>
        <w:tblBorders/>
      </w:tblPr>
      <w:tcPr>
        <w:shd w:val="clear" w:color="auto"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4 - Accent 3"/>
    <w:basedOn w:val="789"/>
    <w:uiPriority w:val="99"/>
    <w:pPr>
      <w:pBdr/>
      <w:spacing w:line="240" w:lineRule="auto"/>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5eed5" w:themeFill="accent3" w:themeFillTint="40"/>
        <w:tcBorders/>
      </w:tcPr>
    </w:tblStylePr>
    <w:tblStylePr w:type="band1Vert">
      <w:rPr>
        <w:rFonts w:ascii="Arial" w:hAnsi="Arial"/>
        <w:color w:val="404040"/>
        <w:sz w:val="22"/>
      </w:rPr>
      <w:pPr>
        <w:pBdr/>
        <w:spacing/>
        <w:ind/>
      </w:pPr>
      <w:tblPr>
        <w:tblBorders/>
      </w:tblPr>
      <w:tcPr>
        <w:shd w:val="clear" w:color="auto"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4 - Accent 4"/>
    <w:basedOn w:val="789"/>
    <w:uiPriority w:val="99"/>
    <w:pPr>
      <w:pBdr/>
      <w:spacing w:line="240" w:lineRule="auto"/>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auto" w:fill="dfd8e7" w:themeFill="accent4" w:themeFillTint="40"/>
        <w:tcBorders/>
      </w:tcPr>
    </w:tblStylePr>
    <w:tblStylePr w:type="band1Vert">
      <w:rPr>
        <w:rFonts w:ascii="Arial" w:hAnsi="Arial"/>
        <w:color w:val="404040"/>
        <w:sz w:val="22"/>
      </w:rPr>
      <w:pPr>
        <w:pBdr/>
        <w:spacing/>
        <w:ind/>
      </w:pPr>
      <w:tblPr>
        <w:tblBorders/>
      </w:tblPr>
      <w:tcPr>
        <w:shd w:val="clear" w:color="auto"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4 - Accent 5"/>
    <w:basedOn w:val="789"/>
    <w:uiPriority w:val="99"/>
    <w:pPr>
      <w:pBdr/>
      <w:spacing w:line="240" w:lineRule="auto"/>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1eaf0" w:themeFill="accent5" w:themeFillTint="40"/>
        <w:tcBorders/>
      </w:tcPr>
    </w:tblStylePr>
    <w:tblStylePr w:type="band1Vert">
      <w:rPr>
        <w:rFonts w:ascii="Arial" w:hAnsi="Arial"/>
        <w:color w:val="404040"/>
        <w:sz w:val="22"/>
      </w:rPr>
      <w:pPr>
        <w:pBdr/>
        <w:spacing/>
        <w:ind/>
      </w:pPr>
      <w:tblPr>
        <w:tblBorders/>
      </w:tblPr>
      <w:tcPr>
        <w:shd w:val="clear" w:color="auto"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4 - Accent 6"/>
    <w:basedOn w:val="789"/>
    <w:uiPriority w:val="99"/>
    <w:pPr>
      <w:pBdr/>
      <w:spacing w:line="240" w:lineRule="auto"/>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auto" w:fill="fde4d0" w:themeFill="accent6" w:themeFillTint="40"/>
        <w:tcBorders/>
      </w:tcPr>
    </w:tblStylePr>
    <w:tblStylePr w:type="band1Vert">
      <w:rPr>
        <w:rFonts w:ascii="Arial" w:hAnsi="Arial"/>
        <w:color w:val="404040"/>
        <w:sz w:val="22"/>
      </w:rPr>
      <w:pPr>
        <w:pBdr/>
        <w:spacing/>
        <w:ind/>
      </w:pPr>
      <w:tblPr>
        <w:tblBorders/>
      </w:tblPr>
      <w:tcPr>
        <w:shd w:val="clear" w:color="auto"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5 Dark"/>
    <w:basedOn w:val="789"/>
    <w:uiPriority w:val="99"/>
    <w:pPr>
      <w:pBdr/>
      <w:spacing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cPr>
      <w:tcBorders/>
    </w:tcPr>
    <w:tblStylePr w:type="band1Horz">
      <w:pPr>
        <w:pBdr/>
        <w:spacing/>
        <w:ind/>
      </w:pPr>
      <w:tblPr>
        <w:tblBorders/>
      </w:tblPr>
      <w:tcPr>
        <w:shd w:val="clear" w:color="auto"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5 Dark - Accent 1"/>
    <w:basedOn w:val="789"/>
    <w:uiPriority w:val="99"/>
    <w:pPr>
      <w:pBdr/>
      <w:spacing w:line="240" w:lineRule="auto"/>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auto" w:fill="4f81bd" w:themeFill="accent1"/>
    </w:tblPr>
    <w:tcPr>
      <w:tcBorders/>
    </w:tcPr>
    <w:tblStylePr w:type="band1Horz">
      <w:pPr>
        <w:pBdr/>
        <w:spacing/>
        <w:ind/>
      </w:pPr>
      <w:tblPr>
        <w:tblBorders/>
      </w:tblPr>
      <w:tcPr>
        <w:shd w:val="clear" w:color="auto"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5 Dark - Accent 2"/>
    <w:basedOn w:val="789"/>
    <w:uiPriority w:val="99"/>
    <w:pPr>
      <w:pBdr/>
      <w:spacing w:line="240" w:lineRule="auto"/>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auto" w:fill="d99695" w:themeFill="accent2" w:themeFillTint="97"/>
    </w:tblPr>
    <w:tcPr>
      <w:tcBorders/>
    </w:tcPr>
    <w:tblStylePr w:type="band1Horz">
      <w:pPr>
        <w:pBdr/>
        <w:spacing/>
        <w:ind/>
      </w:pPr>
      <w:tblPr>
        <w:tblBorders/>
      </w:tblPr>
      <w:tcPr>
        <w:shd w:val="clear" w:color="auto"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5 Dark - Accent 3"/>
    <w:basedOn w:val="789"/>
    <w:uiPriority w:val="99"/>
    <w:pPr>
      <w:pBdr/>
      <w:spacing w:line="240" w:lineRule="auto"/>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auto" w:fill="c3d69b" w:themeFill="accent3" w:themeFillTint="98"/>
    </w:tblPr>
    <w:tcPr>
      <w:tcBorders/>
    </w:tcPr>
    <w:tblStylePr w:type="band1Horz">
      <w:pPr>
        <w:pBdr/>
        <w:spacing/>
        <w:ind/>
      </w:pPr>
      <w:tblPr>
        <w:tblBorders/>
      </w:tblPr>
      <w:tcPr>
        <w:shd w:val="clear" w:color="auto"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5 Dark - Accent 4"/>
    <w:basedOn w:val="789"/>
    <w:uiPriority w:val="99"/>
    <w:pPr>
      <w:pBdr/>
      <w:spacing w:line="240" w:lineRule="auto"/>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auto" w:fill="b2a1c6" w:themeFill="accent4" w:themeFillTint="9A"/>
    </w:tblPr>
    <w:tcPr>
      <w:tcBorders/>
    </w:tcPr>
    <w:tblStylePr w:type="band1Horz">
      <w:pPr>
        <w:pBdr/>
        <w:spacing/>
        <w:ind/>
      </w:pPr>
      <w:tblPr>
        <w:tblBorders/>
      </w:tblPr>
      <w:tcPr>
        <w:shd w:val="clear" w:color="auto"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5 Dark - Accent 5"/>
    <w:basedOn w:val="789"/>
    <w:uiPriority w:val="99"/>
    <w:pPr>
      <w:pBdr/>
      <w:spacing w:line="240" w:lineRule="auto"/>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auto" w:fill="92ccdc" w:themeFill="accent5" w:themeFillTint="9A"/>
    </w:tblPr>
    <w:tcPr>
      <w:tcBorders/>
    </w:tcPr>
    <w:tblStylePr w:type="band1Horz">
      <w:pPr>
        <w:pBdr/>
        <w:spacing/>
        <w:ind/>
      </w:pPr>
      <w:tblPr>
        <w:tblBorders/>
      </w:tblPr>
      <w:tcPr>
        <w:shd w:val="clear" w:color="auto"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5 Dark - Accent 6"/>
    <w:basedOn w:val="789"/>
    <w:uiPriority w:val="99"/>
    <w:pPr>
      <w:pBdr/>
      <w:spacing w:line="240" w:lineRule="auto"/>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auto" w:fill="fac090" w:themeFill="accent6" w:themeFillTint="98"/>
    </w:tblPr>
    <w:tcPr>
      <w:tcBorders/>
    </w:tcPr>
    <w:tblStylePr w:type="band1Horz">
      <w:pPr>
        <w:pBdr/>
        <w:spacing/>
        <w:ind/>
      </w:pPr>
      <w:tblPr>
        <w:tblBorders/>
      </w:tblPr>
      <w:tcPr>
        <w:shd w:val="clear" w:color="auto"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6 Colorful"/>
    <w:basedOn w:val="789"/>
    <w:uiPriority w:val="99"/>
    <w:pPr>
      <w:pBdr/>
      <w:spacing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6 Colorful - Accent 1"/>
    <w:basedOn w:val="789"/>
    <w:uiPriority w:val="99"/>
    <w:pPr>
      <w:pBdr/>
      <w:spacing w:line="240" w:lineRule="auto"/>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auto" w:fill="d2dfee" w:themeFill="accent1" w:themeFillTint="40"/>
        <w:tcBorders/>
      </w:tcPr>
    </w:tblStylePr>
    <w:tblStylePr w:type="band1Vert">
      <w:pPr>
        <w:pBdr/>
        <w:spacing/>
        <w:ind/>
      </w:pPr>
      <w:tblPr>
        <w:tblBorders/>
      </w:tblPr>
      <w:tcPr>
        <w:shd w:val="clear" w:color="auto"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6 Colorful - Accent 2"/>
    <w:basedOn w:val="789"/>
    <w:uiPriority w:val="99"/>
    <w:pPr>
      <w:pBdr/>
      <w:spacing w:line="240" w:lineRule="auto"/>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efd2d2" w:themeFill="accent2" w:themeFillTint="40"/>
        <w:tcBorders/>
      </w:tcPr>
    </w:tblStylePr>
    <w:tblStylePr w:type="band1Vert">
      <w:pPr>
        <w:pBdr/>
        <w:spacing/>
        <w:ind/>
      </w:pPr>
      <w:tblPr>
        <w:tblBorders/>
      </w:tblPr>
      <w:tcPr>
        <w:shd w:val="clear" w:color="auto"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6 Colorful - Accent 3"/>
    <w:basedOn w:val="789"/>
    <w:uiPriority w:val="99"/>
    <w:pPr>
      <w:pBdr/>
      <w:spacing w:line="240" w:lineRule="auto"/>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auto" w:fill="e5eed5" w:themeFill="accent3" w:themeFillTint="40"/>
        <w:tcBorders/>
      </w:tcPr>
    </w:tblStylePr>
    <w:tblStylePr w:type="band1Vert">
      <w:pPr>
        <w:pBdr/>
        <w:spacing/>
        <w:ind/>
      </w:pPr>
      <w:tblPr>
        <w:tblBorders/>
      </w:tblPr>
      <w:tcPr>
        <w:shd w:val="clear" w:color="auto"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6 Colorful - Accent 4"/>
    <w:basedOn w:val="789"/>
    <w:uiPriority w:val="99"/>
    <w:pPr>
      <w:pBdr/>
      <w:spacing w:line="240" w:lineRule="auto"/>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dfd8e7" w:themeFill="accent4" w:themeFillTint="40"/>
        <w:tcBorders/>
      </w:tcPr>
    </w:tblStylePr>
    <w:tblStylePr w:type="band1Vert">
      <w:pPr>
        <w:pBdr/>
        <w:spacing/>
        <w:ind/>
      </w:pPr>
      <w:tblPr>
        <w:tblBorders/>
      </w:tblPr>
      <w:tcPr>
        <w:shd w:val="clear" w:color="auto"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6 Colorful - Accent 5"/>
    <w:basedOn w:val="789"/>
    <w:uiPriority w:val="99"/>
    <w:pPr>
      <w:pBdr/>
      <w:spacing w:line="240" w:lineRule="auto"/>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auto" w:fill="d1eaf0" w:themeFill="accent5" w:themeFillTint="40"/>
        <w:tcBorders/>
      </w:tcPr>
    </w:tblStylePr>
    <w:tblStylePr w:type="band1Vert">
      <w:pPr>
        <w:pBdr/>
        <w:spacing/>
        <w:ind/>
      </w:pPr>
      <w:tblPr>
        <w:tblBorders/>
      </w:tblPr>
      <w:tcPr>
        <w:shd w:val="clear" w:color="auto"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6 Colorful - Accent 6"/>
    <w:basedOn w:val="789"/>
    <w:uiPriority w:val="99"/>
    <w:pPr>
      <w:pBdr/>
      <w:spacing w:line="240" w:lineRule="auto"/>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auto" w:fill="fde4d0" w:themeFill="accent6" w:themeFillTint="40"/>
        <w:tcBorders/>
      </w:tcPr>
    </w:tblStylePr>
    <w:tblStylePr w:type="band1Vert">
      <w:pPr>
        <w:pBdr/>
        <w:spacing/>
        <w:ind/>
      </w:pPr>
      <w:tblPr>
        <w:tblBorders/>
      </w:tblPr>
      <w:tcPr>
        <w:shd w:val="clear" w:color="auto"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7 Colorful"/>
    <w:basedOn w:val="789"/>
    <w:uiPriority w:val="99"/>
    <w:pPr>
      <w:pBdr/>
      <w:spacing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7 Colorful - Accent 1"/>
    <w:basedOn w:val="789"/>
    <w:uiPriority w:val="99"/>
    <w:pPr>
      <w:pBdr/>
      <w:spacing w:line="240" w:lineRule="auto"/>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auto" w:fill="d2dfee" w:themeFill="accent1" w:themeFillTint="40"/>
        <w:tcBorders/>
      </w:tcPr>
    </w:tblStylePr>
    <w:tblStylePr w:type="band1Vert">
      <w:pPr>
        <w:pBdr/>
        <w:spacing/>
        <w:ind/>
      </w:pPr>
      <w:tblPr>
        <w:tblBorders/>
      </w:tblPr>
      <w:tcPr>
        <w:shd w:val="clear" w:color="auto"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auto"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auto" w:fill="ffffff"/>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auto"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7 Colorful - Accent 2"/>
    <w:basedOn w:val="789"/>
    <w:uiPriority w:val="99"/>
    <w:pPr>
      <w:pBdr/>
      <w:spacing w:line="240" w:lineRule="auto"/>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auto" w:fill="efd2d2" w:themeFill="accent2" w:themeFillTint="40"/>
        <w:tcBorders/>
      </w:tcPr>
    </w:tblStylePr>
    <w:tblStylePr w:type="band1Vert">
      <w:pPr>
        <w:pBdr/>
        <w:spacing/>
        <w:ind/>
      </w:pPr>
      <w:tblPr>
        <w:tblBorders/>
      </w:tblPr>
      <w:tcPr>
        <w:shd w:val="clear" w:color="auto"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7 Colorful - Accent 3"/>
    <w:basedOn w:val="789"/>
    <w:uiPriority w:val="99"/>
    <w:pPr>
      <w:pBdr/>
      <w:spacing w:line="240" w:lineRule="auto"/>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auto" w:fill="e5eed5" w:themeFill="accent3" w:themeFillTint="40"/>
        <w:tcBorders/>
      </w:tcPr>
    </w:tblStylePr>
    <w:tblStylePr w:type="band1Vert">
      <w:pPr>
        <w:pBdr/>
        <w:spacing/>
        <w:ind/>
      </w:pPr>
      <w:tblPr>
        <w:tblBorders/>
      </w:tblPr>
      <w:tcPr>
        <w:shd w:val="clear" w:color="auto"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auto"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auto" w:fill="ffffff"/>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auto"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7 Colorful - Accent 4"/>
    <w:basedOn w:val="789"/>
    <w:uiPriority w:val="99"/>
    <w:pPr>
      <w:pBdr/>
      <w:spacing w:line="240" w:lineRule="auto"/>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auto" w:fill="dfd8e7" w:themeFill="accent4" w:themeFillTint="40"/>
        <w:tcBorders/>
      </w:tcPr>
    </w:tblStylePr>
    <w:tblStylePr w:type="band1Vert">
      <w:pPr>
        <w:pBdr/>
        <w:spacing/>
        <w:ind/>
      </w:pPr>
      <w:tblPr>
        <w:tblBorders/>
      </w:tblPr>
      <w:tcPr>
        <w:shd w:val="clear" w:color="auto"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7 Colorful - Accent 5"/>
    <w:basedOn w:val="789"/>
    <w:uiPriority w:val="99"/>
    <w:pPr>
      <w:pBdr/>
      <w:spacing w:line="240" w:lineRule="auto"/>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auto" w:fill="d1eaf0" w:themeFill="accent5" w:themeFillTint="40"/>
        <w:tcBorders/>
      </w:tcPr>
    </w:tblStylePr>
    <w:tblStylePr w:type="band1Vert">
      <w:pPr>
        <w:pBdr/>
        <w:spacing/>
        <w:ind/>
      </w:pPr>
      <w:tblPr>
        <w:tblBorders/>
      </w:tblPr>
      <w:tcPr>
        <w:shd w:val="clear" w:color="auto"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auto"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auto" w:fill="ffffff"/>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auto"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7 Colorful - Accent 6"/>
    <w:basedOn w:val="789"/>
    <w:uiPriority w:val="99"/>
    <w:pPr>
      <w:pBdr/>
      <w:spacing w:line="240" w:lineRule="auto"/>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auto" w:fill="fde4d0" w:themeFill="accent6" w:themeFillTint="40"/>
        <w:tcBorders/>
      </w:tcPr>
    </w:tblStylePr>
    <w:tblStylePr w:type="band1Vert">
      <w:pPr>
        <w:pBdr/>
        <w:spacing/>
        <w:ind/>
      </w:pPr>
      <w:tblPr>
        <w:tblBorders/>
      </w:tblPr>
      <w:tcPr>
        <w:shd w:val="clear" w:color="auto"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auto"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auto" w:fill="ffffff"/>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auto"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ned - Accent"/>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f2f2" w:themeFill="text1" w:themeFillTint="0D"/>
        <w:tcBorders/>
      </w:tcPr>
    </w:tblStylePr>
    <w:tblStylePr w:type="band2Vert">
      <w:rPr>
        <w:rFonts w:ascii="Arial" w:hAnsi="Arial"/>
        <w:color w:val="404040"/>
        <w:sz w:val="22"/>
      </w:rPr>
      <w:pPr>
        <w:pBdr/>
        <w:spacing/>
        <w:ind/>
      </w:pPr>
      <w:tblPr>
        <w:tblBorders/>
      </w:tblPr>
      <w:tcPr>
        <w:shd w:val="clear" w:color="auto" w:fill="f2f2f2" w:themeFill="text1" w:themeFillTint="0D"/>
        <w:tcBorders/>
      </w:tcPr>
    </w:tblStylePr>
    <w:tblStylePr w:type="firstCol">
      <w:rPr>
        <w:rFonts w:ascii="Arial" w:hAnsi="Arial"/>
        <w:color w:val="f2f2f2"/>
        <w:sz w:val="22"/>
      </w:rPr>
      <w:pPr>
        <w:pBdr/>
        <w:spacing/>
        <w:ind/>
      </w:pPr>
      <w:tblPr>
        <w:tblBorders/>
      </w:tblPr>
      <w:tcPr>
        <w:shd w:val="clear" w:color="auto" w:fill="7f7f7f" w:themeFill="text1" w:themeFillTint="80"/>
        <w:tcBorders/>
      </w:tcPr>
    </w:tblStylePr>
    <w:tblStylePr w:type="firstRow">
      <w:rPr>
        <w:rFonts w:ascii="Arial" w:hAnsi="Arial"/>
        <w:color w:val="f2f2f2"/>
        <w:sz w:val="22"/>
      </w:rPr>
      <w:pPr>
        <w:pBdr/>
        <w:spacing/>
        <w:ind/>
      </w:pPr>
      <w:tblPr>
        <w:tblBorders/>
      </w:tblPr>
      <w:tcPr>
        <w:shd w:val="clear" w:color="auto" w:fill="7f7f7f" w:themeFill="text1" w:themeFillTint="80"/>
        <w:tcBorders/>
      </w:tcPr>
    </w:tblStylePr>
    <w:tblStylePr w:type="lastCol">
      <w:rPr>
        <w:rFonts w:ascii="Arial" w:hAnsi="Arial"/>
        <w:color w:val="f2f2f2"/>
        <w:sz w:val="22"/>
      </w:rPr>
      <w:pPr>
        <w:pBdr/>
        <w:spacing/>
        <w:ind/>
      </w:pPr>
      <w:tblPr>
        <w:tblBorders/>
      </w:tblPr>
      <w:tcPr>
        <w:shd w:val="clear" w:color="auto" w:fill="7f7f7f" w:themeFill="text1" w:themeFillTint="80"/>
        <w:tcBorders/>
      </w:tcPr>
    </w:tblStylePr>
    <w:tblStylePr w:type="lastRow">
      <w:rPr>
        <w:rFonts w:ascii="Arial" w:hAnsi="Arial"/>
        <w:color w:val="f2f2f2"/>
        <w:sz w:val="22"/>
      </w:rPr>
      <w:pPr>
        <w:pBdr/>
        <w:spacing/>
        <w:ind/>
      </w:pPr>
      <w:tblPr>
        <w:tblBorders/>
      </w:tblPr>
      <w:tcPr>
        <w:shd w:val="clear" w:color="auto"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ned - Accent 1"/>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c7d7ea" w:themeFill="accent1" w:themeFillTint="50"/>
        <w:tcBorders/>
      </w:tcPr>
    </w:tblStylePr>
    <w:tblStylePr w:type="band2Vert">
      <w:rPr>
        <w:rFonts w:ascii="Arial" w:hAnsi="Arial"/>
        <w:color w:val="404040"/>
        <w:sz w:val="22"/>
      </w:rPr>
      <w:pPr>
        <w:pBdr/>
        <w:spacing/>
        <w:ind/>
      </w:pPr>
      <w:tblPr>
        <w:tblBorders/>
      </w:tblPr>
      <w:tcPr>
        <w:shd w:val="clear" w:color="auto" w:fill="c7d7ea" w:themeFill="accent1" w:themeFillTint="50"/>
        <w:tcBorders/>
      </w:tcPr>
    </w:tblStylePr>
    <w:tblStylePr w:type="firstCol">
      <w:rPr>
        <w:rFonts w:ascii="Arial" w:hAnsi="Arial"/>
        <w:color w:val="f2f2f2"/>
        <w:sz w:val="22"/>
      </w:rPr>
      <w:pPr>
        <w:pBdr/>
        <w:spacing/>
        <w:ind/>
      </w:pPr>
      <w:tblPr>
        <w:tblBorders/>
      </w:tblPr>
      <w:tcPr>
        <w:shd w:val="clear" w:color="auto" w:fill="5d8ac2" w:themeFill="accent1" w:themeFillTint="EA"/>
        <w:tcBorders/>
      </w:tcPr>
    </w:tblStylePr>
    <w:tblStylePr w:type="firstRow">
      <w:rPr>
        <w:rFonts w:ascii="Arial" w:hAnsi="Arial"/>
        <w:color w:val="f2f2f2"/>
        <w:sz w:val="22"/>
      </w:rPr>
      <w:pPr>
        <w:pBdr/>
        <w:spacing/>
        <w:ind/>
      </w:pPr>
      <w:tblPr>
        <w:tblBorders/>
      </w:tblPr>
      <w:tcPr>
        <w:shd w:val="clear" w:color="auto" w:fill="5d8ac2" w:themeFill="accent1" w:themeFillTint="EA"/>
        <w:tcBorders/>
      </w:tcPr>
    </w:tblStylePr>
    <w:tblStylePr w:type="lastCol">
      <w:rPr>
        <w:rFonts w:ascii="Arial" w:hAnsi="Arial"/>
        <w:color w:val="f2f2f2"/>
        <w:sz w:val="22"/>
      </w:rPr>
      <w:pPr>
        <w:pBdr/>
        <w:spacing/>
        <w:ind/>
      </w:pPr>
      <w:tblPr>
        <w:tblBorders/>
      </w:tblPr>
      <w:tcPr>
        <w:shd w:val="clear" w:color="auto" w:fill="5d8ac2" w:themeFill="accent1" w:themeFillTint="EA"/>
        <w:tcBorders/>
      </w:tcPr>
    </w:tblStylePr>
    <w:tblStylePr w:type="lastRow">
      <w:rPr>
        <w:rFonts w:ascii="Arial" w:hAnsi="Arial"/>
        <w:color w:val="f2f2f2"/>
        <w:sz w:val="22"/>
      </w:rPr>
      <w:pPr>
        <w:pBdr/>
        <w:spacing/>
        <w:ind/>
      </w:pPr>
      <w:tblPr>
        <w:tblBorders/>
      </w:tblPr>
      <w:tcPr>
        <w:shd w:val="clear" w:color="auto"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ned - Accent 2"/>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dcdc" w:themeFill="accent2" w:themeFillTint="32"/>
        <w:tcBorders/>
      </w:tcPr>
    </w:tblStylePr>
    <w:tblStylePr w:type="band2Vert">
      <w:rPr>
        <w:rFonts w:ascii="Arial" w:hAnsi="Arial"/>
        <w:color w:val="404040"/>
        <w:sz w:val="22"/>
      </w:rPr>
      <w:pPr>
        <w:pBdr/>
        <w:spacing/>
        <w:ind/>
      </w:pPr>
      <w:tblPr>
        <w:tblBorders/>
      </w:tblPr>
      <w:tcPr>
        <w:shd w:val="clear" w:color="auto" w:fill="f2dcdc" w:themeFill="accent2" w:themeFillTint="32"/>
        <w:tcBorders/>
      </w:tcPr>
    </w:tblStylePr>
    <w:tblStylePr w:type="firstCol">
      <w:rPr>
        <w:rFonts w:ascii="Arial" w:hAnsi="Arial"/>
        <w:color w:val="f2f2f2"/>
        <w:sz w:val="22"/>
      </w:rPr>
      <w:pPr>
        <w:pBdr/>
        <w:spacing/>
        <w:ind/>
      </w:pPr>
      <w:tblPr>
        <w:tblBorders/>
      </w:tblPr>
      <w:tcPr>
        <w:shd w:val="clear" w:color="auto" w:fill="d99695" w:themeFill="accent2" w:themeFillTint="97"/>
        <w:tcBorders/>
      </w:tcPr>
    </w:tblStylePr>
    <w:tblStylePr w:type="firstRow">
      <w:rPr>
        <w:rFonts w:ascii="Arial" w:hAnsi="Arial"/>
        <w:color w:val="f2f2f2"/>
        <w:sz w:val="22"/>
      </w:rPr>
      <w:pPr>
        <w:pBdr/>
        <w:spacing/>
        <w:ind/>
      </w:pPr>
      <w:tblPr>
        <w:tblBorders/>
      </w:tblPr>
      <w:tcPr>
        <w:shd w:val="clear" w:color="auto" w:fill="d99695" w:themeFill="accent2" w:themeFillTint="97"/>
        <w:tcBorders/>
      </w:tcPr>
    </w:tblStylePr>
    <w:tblStylePr w:type="lastCol">
      <w:rPr>
        <w:rFonts w:ascii="Arial" w:hAnsi="Arial"/>
        <w:color w:val="f2f2f2"/>
        <w:sz w:val="22"/>
      </w:rPr>
      <w:pPr>
        <w:pBdr/>
        <w:spacing/>
        <w:ind/>
      </w:pPr>
      <w:tblPr>
        <w:tblBorders/>
      </w:tblPr>
      <w:tcPr>
        <w:shd w:val="clear" w:color="auto" w:fill="d99695" w:themeFill="accent2" w:themeFillTint="97"/>
        <w:tcBorders/>
      </w:tcPr>
    </w:tblStylePr>
    <w:tblStylePr w:type="lastRow">
      <w:rPr>
        <w:rFonts w:ascii="Arial" w:hAnsi="Arial"/>
        <w:color w:val="f2f2f2"/>
        <w:sz w:val="22"/>
      </w:rPr>
      <w:pPr>
        <w:pBdr/>
        <w:spacing/>
        <w:ind/>
      </w:pPr>
      <w:tblPr>
        <w:tblBorders/>
      </w:tblPr>
      <w:tcPr>
        <w:shd w:val="clear" w:color="auto"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ned - Accent 3"/>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af1dc" w:themeFill="accent3" w:themeFillTint="34"/>
        <w:tcBorders/>
      </w:tcPr>
    </w:tblStylePr>
    <w:tblStylePr w:type="band2Vert">
      <w:rPr>
        <w:rFonts w:ascii="Arial" w:hAnsi="Arial"/>
        <w:color w:val="404040"/>
        <w:sz w:val="22"/>
      </w:rPr>
      <w:pPr>
        <w:pBdr/>
        <w:spacing/>
        <w:ind/>
      </w:pPr>
      <w:tblPr>
        <w:tblBorders/>
      </w:tblPr>
      <w:tcPr>
        <w:shd w:val="clear" w:color="auto" w:fill="eaf1dc" w:themeFill="accent3" w:themeFillTint="34"/>
        <w:tcBorders/>
      </w:tcPr>
    </w:tblStylePr>
    <w:tblStylePr w:type="firstCol">
      <w:rPr>
        <w:rFonts w:ascii="Arial" w:hAnsi="Arial"/>
        <w:color w:val="f2f2f2"/>
        <w:sz w:val="22"/>
      </w:rPr>
      <w:pPr>
        <w:pBdr/>
        <w:spacing/>
        <w:ind/>
      </w:pPr>
      <w:tblPr>
        <w:tblBorders/>
      </w:tblPr>
      <w:tcPr>
        <w:shd w:val="clear" w:color="auto" w:fill="9abb59" w:themeFill="accent3" w:themeFillTint="FE"/>
        <w:tcBorders/>
      </w:tcPr>
    </w:tblStylePr>
    <w:tblStylePr w:type="firstRow">
      <w:rPr>
        <w:rFonts w:ascii="Arial" w:hAnsi="Arial"/>
        <w:color w:val="f2f2f2"/>
        <w:sz w:val="22"/>
      </w:rPr>
      <w:pPr>
        <w:pBdr/>
        <w:spacing/>
        <w:ind/>
      </w:pPr>
      <w:tblPr>
        <w:tblBorders/>
      </w:tblPr>
      <w:tcPr>
        <w:shd w:val="clear" w:color="auto" w:fill="9abb59" w:themeFill="accent3" w:themeFillTint="FE"/>
        <w:tcBorders/>
      </w:tcPr>
    </w:tblStylePr>
    <w:tblStylePr w:type="lastCol">
      <w:rPr>
        <w:rFonts w:ascii="Arial" w:hAnsi="Arial"/>
        <w:color w:val="f2f2f2"/>
        <w:sz w:val="22"/>
      </w:rPr>
      <w:pPr>
        <w:pBdr/>
        <w:spacing/>
        <w:ind/>
      </w:pPr>
      <w:tblPr>
        <w:tblBorders/>
      </w:tblPr>
      <w:tcPr>
        <w:shd w:val="clear" w:color="auto" w:fill="9abb59" w:themeFill="accent3" w:themeFillTint="FE"/>
        <w:tcBorders/>
      </w:tcPr>
    </w:tblStylePr>
    <w:tblStylePr w:type="lastRow">
      <w:rPr>
        <w:rFonts w:ascii="Arial" w:hAnsi="Arial"/>
        <w:color w:val="f2f2f2"/>
        <w:sz w:val="22"/>
      </w:rPr>
      <w:pPr>
        <w:pBdr/>
        <w:spacing/>
        <w:ind/>
      </w:pPr>
      <w:tblPr>
        <w:tblBorders/>
      </w:tblPr>
      <w:tcPr>
        <w:shd w:val="clear" w:color="auto"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ned - Accent 4"/>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5dfec" w:themeFill="accent4" w:themeFillTint="34"/>
        <w:tcBorders/>
      </w:tcPr>
    </w:tblStylePr>
    <w:tblStylePr w:type="band2Vert">
      <w:rPr>
        <w:rFonts w:ascii="Arial" w:hAnsi="Arial"/>
        <w:color w:val="404040"/>
        <w:sz w:val="22"/>
      </w:rPr>
      <w:pPr>
        <w:pBdr/>
        <w:spacing/>
        <w:ind/>
      </w:pPr>
      <w:tblPr>
        <w:tblBorders/>
      </w:tblPr>
      <w:tcPr>
        <w:shd w:val="clear" w:color="auto" w:fill="e5dfec" w:themeFill="accent4" w:themeFillTint="34"/>
        <w:tcBorders/>
      </w:tcPr>
    </w:tblStylePr>
    <w:tblStylePr w:type="firstCol">
      <w:rPr>
        <w:rFonts w:ascii="Arial" w:hAnsi="Arial"/>
        <w:color w:val="f2f2f2"/>
        <w:sz w:val="22"/>
      </w:rPr>
      <w:pPr>
        <w:pBdr/>
        <w:spacing/>
        <w:ind/>
      </w:pPr>
      <w:tblPr>
        <w:tblBorders/>
      </w:tblPr>
      <w:tcPr>
        <w:shd w:val="clear" w:color="auto" w:fill="b2a1c6" w:themeFill="accent4" w:themeFillTint="9A"/>
        <w:tcBorders/>
      </w:tcPr>
    </w:tblStylePr>
    <w:tblStylePr w:type="firstRow">
      <w:rPr>
        <w:rFonts w:ascii="Arial" w:hAnsi="Arial"/>
        <w:color w:val="f2f2f2"/>
        <w:sz w:val="22"/>
      </w:rPr>
      <w:pPr>
        <w:pBdr/>
        <w:spacing/>
        <w:ind/>
      </w:pPr>
      <w:tblPr>
        <w:tblBorders/>
      </w:tblPr>
      <w:tcPr>
        <w:shd w:val="clear" w:color="auto" w:fill="b2a1c6" w:themeFill="accent4" w:themeFillTint="9A"/>
        <w:tcBorders/>
      </w:tcPr>
    </w:tblStylePr>
    <w:tblStylePr w:type="lastCol">
      <w:rPr>
        <w:rFonts w:ascii="Arial" w:hAnsi="Arial"/>
        <w:color w:val="f2f2f2"/>
        <w:sz w:val="22"/>
      </w:rPr>
      <w:pPr>
        <w:pBdr/>
        <w:spacing/>
        <w:ind/>
      </w:pPr>
      <w:tblPr>
        <w:tblBorders/>
      </w:tblPr>
      <w:tcPr>
        <w:shd w:val="clear" w:color="auto" w:fill="b2a1c6" w:themeFill="accent4" w:themeFillTint="9A"/>
        <w:tcBorders/>
      </w:tcPr>
    </w:tblStylePr>
    <w:tblStylePr w:type="lastRow">
      <w:rPr>
        <w:rFonts w:ascii="Arial" w:hAnsi="Arial"/>
        <w:color w:val="f2f2f2"/>
        <w:sz w:val="22"/>
      </w:rPr>
      <w:pPr>
        <w:pBdr/>
        <w:spacing/>
        <w:ind/>
      </w:pPr>
      <w:tblPr>
        <w:tblBorders/>
      </w:tblPr>
      <w:tcPr>
        <w:shd w:val="clear" w:color="auto"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ned - Accent 5"/>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daeef3" w:themeFill="accent5" w:themeFillTint="34"/>
        <w:tcBorders/>
      </w:tcPr>
    </w:tblStylePr>
    <w:tblStylePr w:type="band2Vert">
      <w:rPr>
        <w:rFonts w:ascii="Arial" w:hAnsi="Arial"/>
        <w:color w:val="404040"/>
        <w:sz w:val="22"/>
      </w:rPr>
      <w:pPr>
        <w:pBdr/>
        <w:spacing/>
        <w:ind/>
      </w:pPr>
      <w:tblPr>
        <w:tblBorders/>
      </w:tblPr>
      <w:tcPr>
        <w:shd w:val="clear" w:color="auto" w:fill="daeef3" w:themeFill="accent5" w:themeFillTint="34"/>
        <w:tcBorders/>
      </w:tcPr>
    </w:tblStylePr>
    <w:tblStylePr w:type="firstCol">
      <w:rPr>
        <w:rFonts w:ascii="Arial" w:hAnsi="Arial"/>
        <w:color w:val="f2f2f2"/>
        <w:sz w:val="22"/>
      </w:rPr>
      <w:pPr>
        <w:pBdr/>
        <w:spacing/>
        <w:ind/>
      </w:pPr>
      <w:tblPr>
        <w:tblBorders/>
      </w:tblPr>
      <w:tcPr>
        <w:shd w:val="clear" w:color="auto" w:fill="4bacc6" w:themeFill="accent5"/>
        <w:tcBorders/>
      </w:tcPr>
    </w:tblStylePr>
    <w:tblStylePr w:type="firstRow">
      <w:rPr>
        <w:rFonts w:ascii="Arial" w:hAnsi="Arial"/>
        <w:color w:val="f2f2f2"/>
        <w:sz w:val="22"/>
      </w:rPr>
      <w:pPr>
        <w:pBdr/>
        <w:spacing/>
        <w:ind/>
      </w:pPr>
      <w:tblPr>
        <w:tblBorders/>
      </w:tblPr>
      <w:tcPr>
        <w:shd w:val="clear" w:color="auto" w:fill="4bacc6" w:themeFill="accent5"/>
        <w:tcBorders/>
      </w:tcPr>
    </w:tblStylePr>
    <w:tblStylePr w:type="lastCol">
      <w:rPr>
        <w:rFonts w:ascii="Arial" w:hAnsi="Arial"/>
        <w:color w:val="f2f2f2"/>
        <w:sz w:val="22"/>
      </w:rPr>
      <w:pPr>
        <w:pBdr/>
        <w:spacing/>
        <w:ind/>
      </w:pPr>
      <w:tblPr>
        <w:tblBorders/>
      </w:tblPr>
      <w:tcPr>
        <w:shd w:val="clear" w:color="auto" w:fill="4bacc6" w:themeFill="accent5"/>
        <w:tcBorders/>
      </w:tcPr>
    </w:tblStylePr>
    <w:tblStylePr w:type="lastRow">
      <w:rPr>
        <w:rFonts w:ascii="Arial" w:hAnsi="Arial"/>
        <w:color w:val="f2f2f2"/>
        <w:sz w:val="22"/>
      </w:rPr>
      <w:pPr>
        <w:pBdr/>
        <w:spacing/>
        <w:ind/>
      </w:pPr>
      <w:tblPr>
        <w:tblBorders/>
      </w:tblPr>
      <w:tcPr>
        <w:shd w:val="clear" w:color="auto"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ned - Accent 6"/>
    <w:basedOn w:val="789"/>
    <w:uiPriority w:val="99"/>
    <w:pPr>
      <w:pBdr/>
      <w:spacing w:line="240" w:lineRule="auto"/>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de9d8" w:themeFill="accent6" w:themeFillTint="34"/>
        <w:tcBorders/>
      </w:tcPr>
    </w:tblStylePr>
    <w:tblStylePr w:type="band2Vert">
      <w:rPr>
        <w:rFonts w:ascii="Arial" w:hAnsi="Arial"/>
        <w:color w:val="404040"/>
        <w:sz w:val="22"/>
      </w:rPr>
      <w:pPr>
        <w:pBdr/>
        <w:spacing/>
        <w:ind/>
      </w:pPr>
      <w:tblPr>
        <w:tblBorders/>
      </w:tblPr>
      <w:tcPr>
        <w:shd w:val="clear" w:color="auto" w:fill="fde9d8" w:themeFill="accent6" w:themeFillTint="34"/>
        <w:tcBorders/>
      </w:tcPr>
    </w:tblStylePr>
    <w:tblStylePr w:type="firstCol">
      <w:rPr>
        <w:rFonts w:ascii="Arial" w:hAnsi="Arial"/>
        <w:color w:val="f2f2f2"/>
        <w:sz w:val="22"/>
      </w:rPr>
      <w:pPr>
        <w:pBdr/>
        <w:spacing/>
        <w:ind/>
      </w:pPr>
      <w:tblPr>
        <w:tblBorders/>
      </w:tblPr>
      <w:tcPr>
        <w:shd w:val="clear" w:color="auto" w:fill="f79646" w:themeFill="accent6"/>
        <w:tcBorders/>
      </w:tcPr>
    </w:tblStylePr>
    <w:tblStylePr w:type="firstRow">
      <w:rPr>
        <w:rFonts w:ascii="Arial" w:hAnsi="Arial"/>
        <w:color w:val="f2f2f2"/>
        <w:sz w:val="22"/>
      </w:rPr>
      <w:pPr>
        <w:pBdr/>
        <w:spacing/>
        <w:ind/>
      </w:pPr>
      <w:tblPr>
        <w:tblBorders/>
      </w:tblPr>
      <w:tcPr>
        <w:shd w:val="clear" w:color="auto" w:fill="f79646" w:themeFill="accent6"/>
        <w:tcBorders/>
      </w:tcPr>
    </w:tblStylePr>
    <w:tblStylePr w:type="lastCol">
      <w:rPr>
        <w:rFonts w:ascii="Arial" w:hAnsi="Arial"/>
        <w:color w:val="f2f2f2"/>
        <w:sz w:val="22"/>
      </w:rPr>
      <w:pPr>
        <w:pBdr/>
        <w:spacing/>
        <w:ind/>
      </w:pPr>
      <w:tblPr>
        <w:tblBorders/>
      </w:tblPr>
      <w:tcPr>
        <w:shd w:val="clear" w:color="auto" w:fill="f79646" w:themeFill="accent6"/>
        <w:tcBorders/>
      </w:tcPr>
    </w:tblStylePr>
    <w:tblStylePr w:type="lastRow">
      <w:rPr>
        <w:rFonts w:ascii="Arial" w:hAnsi="Arial"/>
        <w:color w:val="f2f2f2"/>
        <w:sz w:val="22"/>
      </w:rPr>
      <w:pPr>
        <w:pBdr/>
        <w:spacing/>
        <w:ind/>
      </w:pPr>
      <w:tblPr>
        <w:tblBorders/>
      </w:tblPr>
      <w:tcPr>
        <w:shd w:val="clear" w:color="auto"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Bordered &amp; Lined - Accent"/>
    <w:basedOn w:val="789"/>
    <w:uiPriority w:val="99"/>
    <w:pPr>
      <w:pBdr/>
      <w:spacing w:line="240" w:lineRule="auto"/>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f2f2" w:themeFill="text1" w:themeFillTint="0D"/>
        <w:tcBorders/>
      </w:tcPr>
    </w:tblStylePr>
    <w:tblStylePr w:type="band2Vert">
      <w:rPr>
        <w:rFonts w:ascii="Arial" w:hAnsi="Arial"/>
        <w:color w:val="404040"/>
        <w:sz w:val="22"/>
      </w:rPr>
      <w:pPr>
        <w:pBdr/>
        <w:spacing/>
        <w:ind/>
      </w:pPr>
      <w:tblPr>
        <w:tblBorders/>
      </w:tblPr>
      <w:tcPr>
        <w:shd w:val="clear" w:color="auto" w:fill="f2f2f2" w:themeFill="text1" w:themeFillTint="0D"/>
        <w:tcBorders/>
      </w:tcPr>
    </w:tblStylePr>
    <w:tblStylePr w:type="firstCol">
      <w:rPr>
        <w:rFonts w:ascii="Arial" w:hAnsi="Arial"/>
        <w:color w:val="f2f2f2"/>
        <w:sz w:val="22"/>
      </w:rPr>
      <w:pPr>
        <w:pBdr/>
        <w:spacing/>
        <w:ind/>
      </w:pPr>
      <w:tblPr>
        <w:tblBorders/>
      </w:tblPr>
      <w:tcPr>
        <w:shd w:val="clear" w:color="auto" w:fill="7f7f7f" w:themeFill="text1" w:themeFillTint="80"/>
        <w:tcBorders/>
      </w:tcPr>
    </w:tblStylePr>
    <w:tblStylePr w:type="firstRow">
      <w:rPr>
        <w:rFonts w:ascii="Arial" w:hAnsi="Arial"/>
        <w:color w:val="f2f2f2"/>
        <w:sz w:val="22"/>
      </w:rPr>
      <w:pPr>
        <w:pBdr/>
        <w:spacing/>
        <w:ind/>
      </w:pPr>
      <w:tblPr>
        <w:tblBorders/>
      </w:tblPr>
      <w:tcPr>
        <w:shd w:val="clear" w:color="auto" w:fill="7f7f7f" w:themeFill="text1" w:themeFillTint="80"/>
        <w:tcBorders/>
      </w:tcPr>
    </w:tblStylePr>
    <w:tblStylePr w:type="lastCol">
      <w:rPr>
        <w:rFonts w:ascii="Arial" w:hAnsi="Arial"/>
        <w:color w:val="f2f2f2"/>
        <w:sz w:val="22"/>
      </w:rPr>
      <w:pPr>
        <w:pBdr/>
        <w:spacing/>
        <w:ind/>
      </w:pPr>
      <w:tblPr>
        <w:tblBorders/>
      </w:tblPr>
      <w:tcPr>
        <w:shd w:val="clear" w:color="auto" w:fill="7f7f7f" w:themeFill="text1" w:themeFillTint="80"/>
        <w:tcBorders/>
      </w:tcPr>
    </w:tblStylePr>
    <w:tblStylePr w:type="lastRow">
      <w:rPr>
        <w:rFonts w:ascii="Arial" w:hAnsi="Arial"/>
        <w:color w:val="f2f2f2"/>
        <w:sz w:val="22"/>
      </w:rPr>
      <w:pPr>
        <w:pBdr/>
        <w:spacing/>
        <w:ind/>
      </w:pPr>
      <w:tblPr>
        <w:tblBorders/>
      </w:tblPr>
      <w:tcPr>
        <w:shd w:val="clear" w:color="auto"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Bordered &amp; Lined - Accent 1"/>
    <w:basedOn w:val="789"/>
    <w:uiPriority w:val="99"/>
    <w:pPr>
      <w:pBdr/>
      <w:spacing w:line="240" w:lineRule="auto"/>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c7d7ea" w:themeFill="accent1" w:themeFillTint="50"/>
        <w:tcBorders/>
      </w:tcPr>
    </w:tblStylePr>
    <w:tblStylePr w:type="band2Vert">
      <w:rPr>
        <w:rFonts w:ascii="Arial" w:hAnsi="Arial"/>
        <w:color w:val="404040"/>
        <w:sz w:val="22"/>
      </w:rPr>
      <w:pPr>
        <w:pBdr/>
        <w:spacing/>
        <w:ind/>
      </w:pPr>
      <w:tblPr>
        <w:tblBorders/>
      </w:tblPr>
      <w:tcPr>
        <w:shd w:val="clear" w:color="auto" w:fill="c7d7ea" w:themeFill="accent1" w:themeFillTint="50"/>
        <w:tcBorders/>
      </w:tcPr>
    </w:tblStylePr>
    <w:tblStylePr w:type="firstCol">
      <w:rPr>
        <w:rFonts w:ascii="Arial" w:hAnsi="Arial"/>
        <w:color w:val="f2f2f2"/>
        <w:sz w:val="22"/>
      </w:rPr>
      <w:pPr>
        <w:pBdr/>
        <w:spacing/>
        <w:ind/>
      </w:pPr>
      <w:tblPr>
        <w:tblBorders/>
      </w:tblPr>
      <w:tcPr>
        <w:shd w:val="clear" w:color="auto" w:fill="5d8ac2" w:themeFill="accent1" w:themeFillTint="EA"/>
        <w:tcBorders/>
      </w:tcPr>
    </w:tblStylePr>
    <w:tblStylePr w:type="firstRow">
      <w:rPr>
        <w:rFonts w:ascii="Arial" w:hAnsi="Arial"/>
        <w:color w:val="f2f2f2"/>
        <w:sz w:val="22"/>
      </w:rPr>
      <w:pPr>
        <w:pBdr/>
        <w:spacing/>
        <w:ind/>
      </w:pPr>
      <w:tblPr>
        <w:tblBorders/>
      </w:tblPr>
      <w:tcPr>
        <w:shd w:val="clear" w:color="auto" w:fill="5d8ac2" w:themeFill="accent1" w:themeFillTint="EA"/>
        <w:tcBorders/>
      </w:tcPr>
    </w:tblStylePr>
    <w:tblStylePr w:type="lastCol">
      <w:rPr>
        <w:rFonts w:ascii="Arial" w:hAnsi="Arial"/>
        <w:color w:val="f2f2f2"/>
        <w:sz w:val="22"/>
      </w:rPr>
      <w:pPr>
        <w:pBdr/>
        <w:spacing/>
        <w:ind/>
      </w:pPr>
      <w:tblPr>
        <w:tblBorders/>
      </w:tblPr>
      <w:tcPr>
        <w:shd w:val="clear" w:color="auto" w:fill="5d8ac2" w:themeFill="accent1" w:themeFillTint="EA"/>
        <w:tcBorders/>
      </w:tcPr>
    </w:tblStylePr>
    <w:tblStylePr w:type="lastRow">
      <w:rPr>
        <w:rFonts w:ascii="Arial" w:hAnsi="Arial"/>
        <w:color w:val="f2f2f2"/>
        <w:sz w:val="22"/>
      </w:rPr>
      <w:pPr>
        <w:pBdr/>
        <w:spacing/>
        <w:ind/>
      </w:pPr>
      <w:tblPr>
        <w:tblBorders/>
      </w:tblPr>
      <w:tcPr>
        <w:shd w:val="clear" w:color="auto"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Bordered &amp; Lined - Accent 2"/>
    <w:basedOn w:val="789"/>
    <w:uiPriority w:val="99"/>
    <w:pPr>
      <w:pBdr/>
      <w:spacing w:line="240" w:lineRule="auto"/>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dcdc" w:themeFill="accent2" w:themeFillTint="32"/>
        <w:tcBorders/>
      </w:tcPr>
    </w:tblStylePr>
    <w:tblStylePr w:type="band2Vert">
      <w:rPr>
        <w:rFonts w:ascii="Arial" w:hAnsi="Arial"/>
        <w:color w:val="404040"/>
        <w:sz w:val="22"/>
      </w:rPr>
      <w:pPr>
        <w:pBdr/>
        <w:spacing/>
        <w:ind/>
      </w:pPr>
      <w:tblPr>
        <w:tblBorders/>
      </w:tblPr>
      <w:tcPr>
        <w:shd w:val="clear" w:color="auto" w:fill="f2dcdc" w:themeFill="accent2" w:themeFillTint="32"/>
        <w:tcBorders/>
      </w:tcPr>
    </w:tblStylePr>
    <w:tblStylePr w:type="firstCol">
      <w:rPr>
        <w:rFonts w:ascii="Arial" w:hAnsi="Arial"/>
        <w:color w:val="f2f2f2"/>
        <w:sz w:val="22"/>
      </w:rPr>
      <w:pPr>
        <w:pBdr/>
        <w:spacing/>
        <w:ind/>
      </w:pPr>
      <w:tblPr>
        <w:tblBorders/>
      </w:tblPr>
      <w:tcPr>
        <w:shd w:val="clear" w:color="auto" w:fill="d99695" w:themeFill="accent2" w:themeFillTint="97"/>
        <w:tcBorders/>
      </w:tcPr>
    </w:tblStylePr>
    <w:tblStylePr w:type="firstRow">
      <w:rPr>
        <w:rFonts w:ascii="Arial" w:hAnsi="Arial"/>
        <w:color w:val="f2f2f2"/>
        <w:sz w:val="22"/>
      </w:rPr>
      <w:pPr>
        <w:pBdr/>
        <w:spacing/>
        <w:ind/>
      </w:pPr>
      <w:tblPr>
        <w:tblBorders/>
      </w:tblPr>
      <w:tcPr>
        <w:shd w:val="clear" w:color="auto" w:fill="d99695" w:themeFill="accent2" w:themeFillTint="97"/>
        <w:tcBorders/>
      </w:tcPr>
    </w:tblStylePr>
    <w:tblStylePr w:type="lastCol">
      <w:rPr>
        <w:rFonts w:ascii="Arial" w:hAnsi="Arial"/>
        <w:color w:val="f2f2f2"/>
        <w:sz w:val="22"/>
      </w:rPr>
      <w:pPr>
        <w:pBdr/>
        <w:spacing/>
        <w:ind/>
      </w:pPr>
      <w:tblPr>
        <w:tblBorders/>
      </w:tblPr>
      <w:tcPr>
        <w:shd w:val="clear" w:color="auto" w:fill="d99695" w:themeFill="accent2" w:themeFillTint="97"/>
        <w:tcBorders/>
      </w:tcPr>
    </w:tblStylePr>
    <w:tblStylePr w:type="lastRow">
      <w:rPr>
        <w:rFonts w:ascii="Arial" w:hAnsi="Arial"/>
        <w:color w:val="f2f2f2"/>
        <w:sz w:val="22"/>
      </w:rPr>
      <w:pPr>
        <w:pBdr/>
        <w:spacing/>
        <w:ind/>
      </w:pPr>
      <w:tblPr>
        <w:tblBorders/>
      </w:tblPr>
      <w:tcPr>
        <w:shd w:val="clear" w:color="auto"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Bordered &amp; Lined - Accent 3"/>
    <w:basedOn w:val="789"/>
    <w:uiPriority w:val="99"/>
    <w:pPr>
      <w:pBdr/>
      <w:spacing w:line="240" w:lineRule="auto"/>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af1dc" w:themeFill="accent3" w:themeFillTint="34"/>
        <w:tcBorders/>
      </w:tcPr>
    </w:tblStylePr>
    <w:tblStylePr w:type="band2Vert">
      <w:rPr>
        <w:rFonts w:ascii="Arial" w:hAnsi="Arial"/>
        <w:color w:val="404040"/>
        <w:sz w:val="22"/>
      </w:rPr>
      <w:pPr>
        <w:pBdr/>
        <w:spacing/>
        <w:ind/>
      </w:pPr>
      <w:tblPr>
        <w:tblBorders/>
      </w:tblPr>
      <w:tcPr>
        <w:shd w:val="clear" w:color="auto" w:fill="eaf1dc" w:themeFill="accent3" w:themeFillTint="34"/>
        <w:tcBorders/>
      </w:tcPr>
    </w:tblStylePr>
    <w:tblStylePr w:type="firstCol">
      <w:rPr>
        <w:rFonts w:ascii="Arial" w:hAnsi="Arial"/>
        <w:color w:val="f2f2f2"/>
        <w:sz w:val="22"/>
      </w:rPr>
      <w:pPr>
        <w:pBdr/>
        <w:spacing/>
        <w:ind/>
      </w:pPr>
      <w:tblPr>
        <w:tblBorders/>
      </w:tblPr>
      <w:tcPr>
        <w:shd w:val="clear" w:color="auto" w:fill="9abb59" w:themeFill="accent3" w:themeFillTint="FE"/>
        <w:tcBorders/>
      </w:tcPr>
    </w:tblStylePr>
    <w:tblStylePr w:type="firstRow">
      <w:rPr>
        <w:rFonts w:ascii="Arial" w:hAnsi="Arial"/>
        <w:color w:val="f2f2f2"/>
        <w:sz w:val="22"/>
      </w:rPr>
      <w:pPr>
        <w:pBdr/>
        <w:spacing/>
        <w:ind/>
      </w:pPr>
      <w:tblPr>
        <w:tblBorders/>
      </w:tblPr>
      <w:tcPr>
        <w:shd w:val="clear" w:color="auto" w:fill="9abb59" w:themeFill="accent3" w:themeFillTint="FE"/>
        <w:tcBorders/>
      </w:tcPr>
    </w:tblStylePr>
    <w:tblStylePr w:type="lastCol">
      <w:rPr>
        <w:rFonts w:ascii="Arial" w:hAnsi="Arial"/>
        <w:color w:val="f2f2f2"/>
        <w:sz w:val="22"/>
      </w:rPr>
      <w:pPr>
        <w:pBdr/>
        <w:spacing/>
        <w:ind/>
      </w:pPr>
      <w:tblPr>
        <w:tblBorders/>
      </w:tblPr>
      <w:tcPr>
        <w:shd w:val="clear" w:color="auto" w:fill="9abb59" w:themeFill="accent3" w:themeFillTint="FE"/>
        <w:tcBorders/>
      </w:tcPr>
    </w:tblStylePr>
    <w:tblStylePr w:type="lastRow">
      <w:rPr>
        <w:rFonts w:ascii="Arial" w:hAnsi="Arial"/>
        <w:color w:val="f2f2f2"/>
        <w:sz w:val="22"/>
      </w:rPr>
      <w:pPr>
        <w:pBdr/>
        <w:spacing/>
        <w:ind/>
      </w:pPr>
      <w:tblPr>
        <w:tblBorders/>
      </w:tblPr>
      <w:tcPr>
        <w:shd w:val="clear" w:color="auto"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Bordered &amp; Lined - Accent 4"/>
    <w:basedOn w:val="789"/>
    <w:uiPriority w:val="99"/>
    <w:pPr>
      <w:pBdr/>
      <w:spacing w:line="240" w:lineRule="auto"/>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5dfec" w:themeFill="accent4" w:themeFillTint="34"/>
        <w:tcBorders/>
      </w:tcPr>
    </w:tblStylePr>
    <w:tblStylePr w:type="band2Vert">
      <w:rPr>
        <w:rFonts w:ascii="Arial" w:hAnsi="Arial"/>
        <w:color w:val="404040"/>
        <w:sz w:val="22"/>
      </w:rPr>
      <w:pPr>
        <w:pBdr/>
        <w:spacing/>
        <w:ind/>
      </w:pPr>
      <w:tblPr>
        <w:tblBorders/>
      </w:tblPr>
      <w:tcPr>
        <w:shd w:val="clear" w:color="auto" w:fill="e5dfec" w:themeFill="accent4" w:themeFillTint="34"/>
        <w:tcBorders/>
      </w:tcPr>
    </w:tblStylePr>
    <w:tblStylePr w:type="firstCol">
      <w:rPr>
        <w:rFonts w:ascii="Arial" w:hAnsi="Arial"/>
        <w:color w:val="f2f2f2"/>
        <w:sz w:val="22"/>
      </w:rPr>
      <w:pPr>
        <w:pBdr/>
        <w:spacing/>
        <w:ind/>
      </w:pPr>
      <w:tblPr>
        <w:tblBorders/>
      </w:tblPr>
      <w:tcPr>
        <w:shd w:val="clear" w:color="auto" w:fill="b2a1c6" w:themeFill="accent4" w:themeFillTint="9A"/>
        <w:tcBorders/>
      </w:tcPr>
    </w:tblStylePr>
    <w:tblStylePr w:type="firstRow">
      <w:rPr>
        <w:rFonts w:ascii="Arial" w:hAnsi="Arial"/>
        <w:color w:val="f2f2f2"/>
        <w:sz w:val="22"/>
      </w:rPr>
      <w:pPr>
        <w:pBdr/>
        <w:spacing/>
        <w:ind/>
      </w:pPr>
      <w:tblPr>
        <w:tblBorders/>
      </w:tblPr>
      <w:tcPr>
        <w:shd w:val="clear" w:color="auto" w:fill="b2a1c6" w:themeFill="accent4" w:themeFillTint="9A"/>
        <w:tcBorders/>
      </w:tcPr>
    </w:tblStylePr>
    <w:tblStylePr w:type="lastCol">
      <w:rPr>
        <w:rFonts w:ascii="Arial" w:hAnsi="Arial"/>
        <w:color w:val="f2f2f2"/>
        <w:sz w:val="22"/>
      </w:rPr>
      <w:pPr>
        <w:pBdr/>
        <w:spacing/>
        <w:ind/>
      </w:pPr>
      <w:tblPr>
        <w:tblBorders/>
      </w:tblPr>
      <w:tcPr>
        <w:shd w:val="clear" w:color="auto" w:fill="b2a1c6" w:themeFill="accent4" w:themeFillTint="9A"/>
        <w:tcBorders/>
      </w:tcPr>
    </w:tblStylePr>
    <w:tblStylePr w:type="lastRow">
      <w:rPr>
        <w:rFonts w:ascii="Arial" w:hAnsi="Arial"/>
        <w:color w:val="f2f2f2"/>
        <w:sz w:val="22"/>
      </w:rPr>
      <w:pPr>
        <w:pBdr/>
        <w:spacing/>
        <w:ind/>
      </w:pPr>
      <w:tblPr>
        <w:tblBorders/>
      </w:tblPr>
      <w:tcPr>
        <w:shd w:val="clear" w:color="auto"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amp; Lined - Accent 5"/>
    <w:basedOn w:val="789"/>
    <w:uiPriority w:val="99"/>
    <w:pPr>
      <w:pBdr/>
      <w:spacing w:line="240" w:lineRule="auto"/>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daeef3" w:themeFill="accent5" w:themeFillTint="34"/>
        <w:tcBorders/>
      </w:tcPr>
    </w:tblStylePr>
    <w:tblStylePr w:type="band2Vert">
      <w:rPr>
        <w:rFonts w:ascii="Arial" w:hAnsi="Arial"/>
        <w:color w:val="404040"/>
        <w:sz w:val="22"/>
      </w:rPr>
      <w:pPr>
        <w:pBdr/>
        <w:spacing/>
        <w:ind/>
      </w:pPr>
      <w:tblPr>
        <w:tblBorders/>
      </w:tblPr>
      <w:tcPr>
        <w:shd w:val="clear" w:color="auto" w:fill="daeef3" w:themeFill="accent5" w:themeFillTint="34"/>
        <w:tcBorders/>
      </w:tcPr>
    </w:tblStylePr>
    <w:tblStylePr w:type="firstCol">
      <w:rPr>
        <w:rFonts w:ascii="Arial" w:hAnsi="Arial"/>
        <w:color w:val="f2f2f2"/>
        <w:sz w:val="22"/>
      </w:rPr>
      <w:pPr>
        <w:pBdr/>
        <w:spacing/>
        <w:ind/>
      </w:pPr>
      <w:tblPr>
        <w:tblBorders/>
      </w:tblPr>
      <w:tcPr>
        <w:shd w:val="clear" w:color="auto" w:fill="4bacc6" w:themeFill="accent5"/>
        <w:tcBorders/>
      </w:tcPr>
    </w:tblStylePr>
    <w:tblStylePr w:type="firstRow">
      <w:rPr>
        <w:rFonts w:ascii="Arial" w:hAnsi="Arial"/>
        <w:color w:val="f2f2f2"/>
        <w:sz w:val="22"/>
      </w:rPr>
      <w:pPr>
        <w:pBdr/>
        <w:spacing/>
        <w:ind/>
      </w:pPr>
      <w:tblPr>
        <w:tblBorders/>
      </w:tblPr>
      <w:tcPr>
        <w:shd w:val="clear" w:color="auto" w:fill="4bacc6" w:themeFill="accent5"/>
        <w:tcBorders/>
      </w:tcPr>
    </w:tblStylePr>
    <w:tblStylePr w:type="lastCol">
      <w:rPr>
        <w:rFonts w:ascii="Arial" w:hAnsi="Arial"/>
        <w:color w:val="f2f2f2"/>
        <w:sz w:val="22"/>
      </w:rPr>
      <w:pPr>
        <w:pBdr/>
        <w:spacing/>
        <w:ind/>
      </w:pPr>
      <w:tblPr>
        <w:tblBorders/>
      </w:tblPr>
      <w:tcPr>
        <w:shd w:val="clear" w:color="auto" w:fill="4bacc6" w:themeFill="accent5"/>
        <w:tcBorders/>
      </w:tcPr>
    </w:tblStylePr>
    <w:tblStylePr w:type="lastRow">
      <w:rPr>
        <w:rFonts w:ascii="Arial" w:hAnsi="Arial"/>
        <w:color w:val="f2f2f2"/>
        <w:sz w:val="22"/>
      </w:rPr>
      <w:pPr>
        <w:pBdr/>
        <w:spacing/>
        <w:ind/>
      </w:pPr>
      <w:tblPr>
        <w:tblBorders/>
      </w:tblPr>
      <w:tcPr>
        <w:shd w:val="clear" w:color="auto"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amp; Lined - Accent 6"/>
    <w:basedOn w:val="789"/>
    <w:uiPriority w:val="99"/>
    <w:pPr>
      <w:pBdr/>
      <w:spacing w:line="240" w:lineRule="auto"/>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de9d8" w:themeFill="accent6" w:themeFillTint="34"/>
        <w:tcBorders/>
      </w:tcPr>
    </w:tblStylePr>
    <w:tblStylePr w:type="band2Vert">
      <w:rPr>
        <w:rFonts w:ascii="Arial" w:hAnsi="Arial"/>
        <w:color w:val="404040"/>
        <w:sz w:val="22"/>
      </w:rPr>
      <w:pPr>
        <w:pBdr/>
        <w:spacing/>
        <w:ind/>
      </w:pPr>
      <w:tblPr>
        <w:tblBorders/>
      </w:tblPr>
      <w:tcPr>
        <w:shd w:val="clear" w:color="auto" w:fill="fde9d8" w:themeFill="accent6" w:themeFillTint="34"/>
        <w:tcBorders/>
      </w:tcPr>
    </w:tblStylePr>
    <w:tblStylePr w:type="firstCol">
      <w:rPr>
        <w:rFonts w:ascii="Arial" w:hAnsi="Arial"/>
        <w:color w:val="f2f2f2"/>
        <w:sz w:val="22"/>
      </w:rPr>
      <w:pPr>
        <w:pBdr/>
        <w:spacing/>
        <w:ind/>
      </w:pPr>
      <w:tblPr>
        <w:tblBorders/>
      </w:tblPr>
      <w:tcPr>
        <w:shd w:val="clear" w:color="auto" w:fill="f79646" w:themeFill="accent6"/>
        <w:tcBorders/>
      </w:tcPr>
    </w:tblStylePr>
    <w:tblStylePr w:type="firstRow">
      <w:rPr>
        <w:rFonts w:ascii="Arial" w:hAnsi="Arial"/>
        <w:color w:val="f2f2f2"/>
        <w:sz w:val="22"/>
      </w:rPr>
      <w:pPr>
        <w:pBdr/>
        <w:spacing/>
        <w:ind/>
      </w:pPr>
      <w:tblPr>
        <w:tblBorders/>
      </w:tblPr>
      <w:tcPr>
        <w:shd w:val="clear" w:color="auto" w:fill="f79646" w:themeFill="accent6"/>
        <w:tcBorders/>
      </w:tcPr>
    </w:tblStylePr>
    <w:tblStylePr w:type="lastCol">
      <w:rPr>
        <w:rFonts w:ascii="Arial" w:hAnsi="Arial"/>
        <w:color w:val="f2f2f2"/>
        <w:sz w:val="22"/>
      </w:rPr>
      <w:pPr>
        <w:pBdr/>
        <w:spacing/>
        <w:ind/>
      </w:pPr>
      <w:tblPr>
        <w:tblBorders/>
      </w:tblPr>
      <w:tcPr>
        <w:shd w:val="clear" w:color="auto" w:fill="f79646" w:themeFill="accent6"/>
        <w:tcBorders/>
      </w:tcPr>
    </w:tblStylePr>
    <w:tblStylePr w:type="lastRow">
      <w:rPr>
        <w:rFonts w:ascii="Arial" w:hAnsi="Arial"/>
        <w:color w:val="f2f2f2"/>
        <w:sz w:val="22"/>
      </w:rPr>
      <w:pPr>
        <w:pBdr/>
        <w:spacing/>
        <w:ind/>
      </w:pPr>
      <w:tblPr>
        <w:tblBorders/>
      </w:tblPr>
      <w:tcPr>
        <w:shd w:val="clear" w:color="auto"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w:basedOn w:val="789"/>
    <w:uiPriority w:val="99"/>
    <w:pPr>
      <w:pBdr/>
      <w:spacing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 Accent 1"/>
    <w:basedOn w:val="789"/>
    <w:uiPriority w:val="99"/>
    <w:pPr>
      <w:pBdr/>
      <w:spacing w:line="240" w:lineRule="auto"/>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 Accent 2"/>
    <w:basedOn w:val="789"/>
    <w:uiPriority w:val="99"/>
    <w:pPr>
      <w:pBdr/>
      <w:spacing w:line="240" w:lineRule="auto"/>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 Accent 3"/>
    <w:basedOn w:val="789"/>
    <w:uiPriority w:val="99"/>
    <w:pPr>
      <w:pBdr/>
      <w:spacing w:line="240" w:lineRule="auto"/>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 Accent 4"/>
    <w:basedOn w:val="789"/>
    <w:uiPriority w:val="99"/>
    <w:pPr>
      <w:pBdr/>
      <w:spacing w:line="240" w:lineRule="auto"/>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 Accent 5"/>
    <w:basedOn w:val="789"/>
    <w:uiPriority w:val="99"/>
    <w:pPr>
      <w:pBdr/>
      <w:spacing w:line="240" w:lineRule="auto"/>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 Accent 6"/>
    <w:basedOn w:val="789"/>
    <w:uiPriority w:val="99"/>
    <w:pPr>
      <w:pBdr/>
      <w:spacing w:line="240" w:lineRule="auto"/>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0">
    <w:name w:val="Hyperlink"/>
    <w:uiPriority w:val="99"/>
    <w:unhideWhenUsed/>
    <w:pPr>
      <w:pBdr/>
      <w:spacing/>
      <w:ind/>
    </w:pPr>
    <w:rPr>
      <w:color w:val="0000ff" w:themeColor="hyperlink"/>
      <w:u w:val="single"/>
    </w:rPr>
  </w:style>
  <w:style w:type="paragraph" w:styleId="941">
    <w:name w:val="footnote text"/>
    <w:basedOn w:val="778"/>
    <w:link w:val="942"/>
    <w:uiPriority w:val="99"/>
    <w:semiHidden/>
    <w:unhideWhenUsed/>
    <w:pPr>
      <w:pBdr/>
      <w:spacing w:after="40" w:line="240" w:lineRule="auto"/>
      <w:ind/>
    </w:pPr>
    <w:rPr>
      <w:sz w:val="18"/>
    </w:rPr>
  </w:style>
  <w:style w:type="character" w:styleId="942" w:customStyle="1">
    <w:name w:val="Fußnotentext Zchn"/>
    <w:link w:val="941"/>
    <w:uiPriority w:val="99"/>
    <w:pPr>
      <w:pBdr/>
      <w:spacing/>
      <w:ind/>
    </w:pPr>
    <w:rPr>
      <w:sz w:val="18"/>
    </w:rPr>
  </w:style>
  <w:style w:type="character" w:styleId="943">
    <w:name w:val="footnote reference"/>
    <w:uiPriority w:val="99"/>
    <w:unhideWhenUsed/>
    <w:pPr>
      <w:pBdr/>
      <w:spacing/>
      <w:ind/>
    </w:pPr>
    <w:rPr>
      <w:vertAlign w:val="superscript"/>
    </w:rPr>
  </w:style>
  <w:style w:type="paragraph" w:styleId="944">
    <w:name w:val="toc 1"/>
    <w:basedOn w:val="778"/>
    <w:next w:val="778"/>
    <w:uiPriority w:val="39"/>
    <w:unhideWhenUsed/>
    <w:pPr>
      <w:pBdr/>
      <w:spacing w:after="57"/>
      <w:ind/>
    </w:pPr>
  </w:style>
  <w:style w:type="paragraph" w:styleId="945">
    <w:name w:val="toc 2"/>
    <w:basedOn w:val="778"/>
    <w:next w:val="778"/>
    <w:uiPriority w:val="39"/>
    <w:unhideWhenUsed/>
    <w:pPr>
      <w:pBdr/>
      <w:spacing w:after="57"/>
      <w:ind w:left="283"/>
    </w:pPr>
  </w:style>
  <w:style w:type="paragraph" w:styleId="946">
    <w:name w:val="toc 3"/>
    <w:basedOn w:val="778"/>
    <w:next w:val="778"/>
    <w:uiPriority w:val="39"/>
    <w:unhideWhenUsed/>
    <w:pPr>
      <w:pBdr/>
      <w:spacing w:after="57"/>
      <w:ind w:left="567"/>
    </w:pPr>
  </w:style>
  <w:style w:type="paragraph" w:styleId="947">
    <w:name w:val="toc 4"/>
    <w:basedOn w:val="778"/>
    <w:next w:val="778"/>
    <w:uiPriority w:val="39"/>
    <w:unhideWhenUsed/>
    <w:pPr>
      <w:pBdr/>
      <w:spacing w:after="57"/>
      <w:ind w:left="850"/>
    </w:pPr>
  </w:style>
  <w:style w:type="paragraph" w:styleId="948">
    <w:name w:val="toc 5"/>
    <w:basedOn w:val="778"/>
    <w:next w:val="778"/>
    <w:uiPriority w:val="39"/>
    <w:unhideWhenUsed/>
    <w:pPr>
      <w:pBdr/>
      <w:spacing w:after="57"/>
      <w:ind w:left="1134"/>
    </w:pPr>
  </w:style>
  <w:style w:type="paragraph" w:styleId="949">
    <w:name w:val="toc 6"/>
    <w:basedOn w:val="778"/>
    <w:next w:val="778"/>
    <w:uiPriority w:val="39"/>
    <w:unhideWhenUsed/>
    <w:pPr>
      <w:pBdr/>
      <w:spacing w:after="57"/>
      <w:ind w:left="1417"/>
    </w:pPr>
  </w:style>
  <w:style w:type="paragraph" w:styleId="950">
    <w:name w:val="toc 7"/>
    <w:basedOn w:val="778"/>
    <w:next w:val="778"/>
    <w:uiPriority w:val="39"/>
    <w:unhideWhenUsed/>
    <w:pPr>
      <w:pBdr/>
      <w:spacing w:after="57"/>
      <w:ind w:left="1701"/>
    </w:pPr>
  </w:style>
  <w:style w:type="paragraph" w:styleId="951">
    <w:name w:val="toc 8"/>
    <w:basedOn w:val="778"/>
    <w:next w:val="778"/>
    <w:uiPriority w:val="39"/>
    <w:unhideWhenUsed/>
    <w:pPr>
      <w:pBdr/>
      <w:spacing w:after="57"/>
      <w:ind w:left="1984"/>
    </w:pPr>
  </w:style>
  <w:style w:type="paragraph" w:styleId="952">
    <w:name w:val="toc 9"/>
    <w:basedOn w:val="778"/>
    <w:next w:val="778"/>
    <w:uiPriority w:val="39"/>
    <w:unhideWhenUsed/>
    <w:pPr>
      <w:pBdr/>
      <w:spacing w:after="57"/>
      <w:ind w:left="2268"/>
    </w:pPr>
  </w:style>
  <w:style w:type="paragraph" w:styleId="953">
    <w:name w:val="TOC Heading"/>
    <w:uiPriority w:val="39"/>
    <w:unhideWhenUsed/>
    <w:pPr>
      <w:pBdr/>
      <w:spacing/>
      <w:ind/>
    </w:pPr>
  </w:style>
  <w:style w:type="table" w:styleId="954" w:customStyle="1">
    <w:name w:val="Table Normal"/>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5">
    <w:name w:val="Title"/>
    <w:basedOn w:val="778"/>
    <w:next w:val="778"/>
    <w:link w:val="802"/>
    <w:pPr>
      <w:keepNext w:val="true"/>
      <w:keepLines w:val="true"/>
      <w:pBdr/>
      <w:spacing w:after="60"/>
      <w:ind/>
    </w:pPr>
    <w:rPr>
      <w:sz w:val="52"/>
      <w:szCs w:val="52"/>
    </w:rPr>
  </w:style>
  <w:style w:type="paragraph" w:styleId="956">
    <w:name w:val="Subtitle"/>
    <w:basedOn w:val="778"/>
    <w:next w:val="778"/>
    <w:link w:val="803"/>
    <w:pPr>
      <w:keepNext w:val="true"/>
      <w:keepLines w:val="true"/>
      <w:pBdr/>
      <w:spacing w:after="320"/>
      <w:ind/>
    </w:pPr>
    <w:rPr>
      <w:color w:val="666666"/>
      <w:sz w:val="30"/>
      <w:szCs w:val="3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image" Target="media/image1.png"/><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Parts>
    <w:docPart>
      <w:docPartPr>
        <w:name w:val="DefaultPlaceholder_TEXT"/>
        <w:category>
          <w:name w:val="Common"/>
          <w:gallery w:val="placeholder"/>
        </w:category>
        <w:types>
          <w:type w:val="bbPlcHdr"/>
        </w:types>
        <w:behaviors>
          <w:behavior w:val="content"/>
        </w:behaviors>
      </w:docPartPr>
      <w:docPartBody>
        <w:p>
          <w:pPr>
            <w:pBdr/>
            <w:spacing/>
            <w:ind/>
            <w:rPr/>
          </w:pPr>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457"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8">
    <w:name w:val="Table Grid"/>
    <w:basedOn w:val="1457"/>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9">
    <w:name w:val="Table Grid Light"/>
    <w:basedOn w:val="145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0">
    <w:name w:val="Plain Table 1"/>
    <w:basedOn w:val="145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1">
    <w:name w:val="Plain Table 2"/>
    <w:basedOn w:val="1457"/>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2">
    <w:name w:val="Plain Table 3"/>
    <w:basedOn w:val="145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3">
    <w:name w:val="Plain Table 4"/>
    <w:basedOn w:val="145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4">
    <w:name w:val="Plain Table 5"/>
    <w:basedOn w:val="145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5">
    <w:name w:val="Grid Table 1 Light"/>
    <w:basedOn w:val="1457"/>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6">
    <w:name w:val="Grid Table 1 Light - Accent 1"/>
    <w:basedOn w:val="145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7">
    <w:name w:val="Grid Table 1 Light - Accent 2"/>
    <w:basedOn w:val="145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8">
    <w:name w:val="Grid Table 1 Light - Accent 3"/>
    <w:basedOn w:val="145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9">
    <w:name w:val="Grid Table 1 Light - Accent 4"/>
    <w:basedOn w:val="145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0">
    <w:name w:val="Grid Table 1 Light - Accent 5"/>
    <w:basedOn w:val="145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1">
    <w:name w:val="Grid Table 1 Light - Accent 6"/>
    <w:basedOn w:val="145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2">
    <w:name w:val="Grid Table 2"/>
    <w:basedOn w:val="145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3">
    <w:name w:val="Grid Table 2 - Accent 1"/>
    <w:basedOn w:val="145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4">
    <w:name w:val="Grid Table 2 - Accent 2"/>
    <w:basedOn w:val="145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5">
    <w:name w:val="Grid Table 2 - Accent 3"/>
    <w:basedOn w:val="145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6">
    <w:name w:val="Grid Table 2 - Accent 4"/>
    <w:basedOn w:val="145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7">
    <w:name w:val="Grid Table 2 - Accent 5"/>
    <w:basedOn w:val="145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8">
    <w:name w:val="Grid Table 2 - Accent 6"/>
    <w:basedOn w:val="145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9">
    <w:name w:val="Grid Table 3"/>
    <w:basedOn w:val="145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0">
    <w:name w:val="Grid Table 3 - Accent 1"/>
    <w:basedOn w:val="145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1">
    <w:name w:val="Grid Table 3 - Accent 2"/>
    <w:basedOn w:val="145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2">
    <w:name w:val="Grid Table 3 - Accent 3"/>
    <w:basedOn w:val="145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3">
    <w:name w:val="Grid Table 3 - Accent 4"/>
    <w:basedOn w:val="145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4">
    <w:name w:val="Grid Table 3 - Accent 5"/>
    <w:basedOn w:val="145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5">
    <w:name w:val="Grid Table 3 - Accent 6"/>
    <w:basedOn w:val="145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6">
    <w:name w:val="Grid Table 4"/>
    <w:basedOn w:val="1457"/>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7">
    <w:name w:val="Grid Table 4 - Accent 1"/>
    <w:basedOn w:val="145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8">
    <w:name w:val="Grid Table 4 - Accent 2"/>
    <w:basedOn w:val="145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9">
    <w:name w:val="Grid Table 4 - Accent 3"/>
    <w:basedOn w:val="145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0">
    <w:name w:val="Grid Table 4 - Accent 4"/>
    <w:basedOn w:val="145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1">
    <w:name w:val="Grid Table 4 - Accent 5"/>
    <w:basedOn w:val="145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2">
    <w:name w:val="Grid Table 4 - Accent 6"/>
    <w:basedOn w:val="145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3">
    <w:name w:val="Grid Table 5 Dark"/>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4">
    <w:name w:val="Grid Table 5 Dark- Accent 1"/>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5">
    <w:name w:val="Grid Table 5 Dark - Accent 2"/>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6">
    <w:name w:val="Grid Table 5 Dark - Accent 3"/>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7">
    <w:name w:val="Grid Table 5 Dark- Accent 4"/>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8">
    <w:name w:val="Grid Table 5 Dark - Accent 5"/>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9">
    <w:name w:val="Grid Table 5 Dark - Accent 6"/>
    <w:basedOn w:val="145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0">
    <w:name w:val="Grid Table 6 Colorful"/>
    <w:basedOn w:val="1457"/>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1501">
    <w:name w:val="Grid Table 6 Colorful - Accent 1"/>
    <w:basedOn w:val="145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502">
    <w:name w:val="Grid Table 6 Colorful - Accent 2"/>
    <w:basedOn w:val="145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503">
    <w:name w:val="Grid Table 6 Colorful - Accent 3"/>
    <w:basedOn w:val="145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504">
    <w:name w:val="Grid Table 6 Colorful - Accent 4"/>
    <w:basedOn w:val="145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505">
    <w:name w:val="Grid Table 6 Colorful - Accent 5"/>
    <w:basedOn w:val="145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506">
    <w:name w:val="Grid Table 6 Colorful - Accent 6"/>
    <w:basedOn w:val="145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507">
    <w:name w:val="Grid Table 7 Colorful"/>
    <w:basedOn w:val="1457"/>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8">
    <w:name w:val="Grid Table 7 Colorful - Accent 1"/>
    <w:basedOn w:val="145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9">
    <w:name w:val="Grid Table 7 Colorful - Accent 2"/>
    <w:basedOn w:val="145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0">
    <w:name w:val="Grid Table 7 Colorful - Accent 3"/>
    <w:basedOn w:val="145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1">
    <w:name w:val="Grid Table 7 Colorful - Accent 4"/>
    <w:basedOn w:val="145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2">
    <w:name w:val="Grid Table 7 Colorful - Accent 5"/>
    <w:basedOn w:val="145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3">
    <w:name w:val="Grid Table 7 Colorful - Accent 6"/>
    <w:basedOn w:val="145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4">
    <w:name w:val="List Table 1 Light"/>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5">
    <w:name w:val="List Table 1 Light - Accent 1"/>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6">
    <w:name w:val="List Table 1 Light - Accent 2"/>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7">
    <w:name w:val="List Table 1 Light - Accent 3"/>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8">
    <w:name w:val="List Table 1 Light - Accent 4"/>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9">
    <w:name w:val="List Table 1 Light - Accent 5"/>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0">
    <w:name w:val="List Table 1 Light - Accent 6"/>
    <w:basedOn w:val="145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1">
    <w:name w:val="List Table 2"/>
    <w:basedOn w:val="1457"/>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2">
    <w:name w:val="List Table 2 - Accent 1"/>
    <w:basedOn w:val="145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3">
    <w:name w:val="List Table 2 - Accent 2"/>
    <w:basedOn w:val="145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4">
    <w:name w:val="List Table 2 - Accent 3"/>
    <w:basedOn w:val="145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5">
    <w:name w:val="List Table 2 - Accent 4"/>
    <w:basedOn w:val="145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6">
    <w:name w:val="List Table 2 - Accent 5"/>
    <w:basedOn w:val="145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7">
    <w:name w:val="List Table 2 - Accent 6"/>
    <w:basedOn w:val="145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8">
    <w:name w:val="List Table 3"/>
    <w:basedOn w:val="145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9">
    <w:name w:val="List Table 3 - Accent 1"/>
    <w:basedOn w:val="145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0">
    <w:name w:val="List Table 3 - Accent 2"/>
    <w:basedOn w:val="145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1">
    <w:name w:val="List Table 3 - Accent 3"/>
    <w:basedOn w:val="145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2">
    <w:name w:val="List Table 3 - Accent 4"/>
    <w:basedOn w:val="145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3">
    <w:name w:val="List Table 3 - Accent 5"/>
    <w:basedOn w:val="145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4">
    <w:name w:val="List Table 3 - Accent 6"/>
    <w:basedOn w:val="145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5">
    <w:name w:val="List Table 4"/>
    <w:basedOn w:val="145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6">
    <w:name w:val="List Table 4 - Accent 1"/>
    <w:basedOn w:val="145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7">
    <w:name w:val="List Table 4 - Accent 2"/>
    <w:basedOn w:val="145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8">
    <w:name w:val="List Table 4 - Accent 3"/>
    <w:basedOn w:val="145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9">
    <w:name w:val="List Table 4 - Accent 4"/>
    <w:basedOn w:val="145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0">
    <w:name w:val="List Table 4 - Accent 5"/>
    <w:basedOn w:val="145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1">
    <w:name w:val="List Table 4 - Accent 6"/>
    <w:basedOn w:val="145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2">
    <w:name w:val="List Table 5 Dark"/>
    <w:basedOn w:val="1457"/>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3">
    <w:name w:val="List Table 5 Dark - Accent 1"/>
    <w:basedOn w:val="145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4">
    <w:name w:val="List Table 5 Dark - Accent 2"/>
    <w:basedOn w:val="145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5">
    <w:name w:val="List Table 5 Dark - Accent 3"/>
    <w:basedOn w:val="145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6">
    <w:name w:val="List Table 5 Dark - Accent 4"/>
    <w:basedOn w:val="145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7">
    <w:name w:val="List Table 5 Dark - Accent 5"/>
    <w:basedOn w:val="145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8">
    <w:name w:val="List Table 5 Dark - Accent 6"/>
    <w:basedOn w:val="145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549">
    <w:name w:val="List Table 6 Colorful"/>
    <w:basedOn w:val="1457"/>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0">
    <w:name w:val="List Table 6 Colorful - Accent 1"/>
    <w:basedOn w:val="145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1">
    <w:name w:val="List Table 6 Colorful - Accent 2"/>
    <w:basedOn w:val="145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2">
    <w:name w:val="List Table 6 Colorful - Accent 3"/>
    <w:basedOn w:val="145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3">
    <w:name w:val="List Table 6 Colorful - Accent 4"/>
    <w:basedOn w:val="145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4">
    <w:name w:val="List Table 6 Colorful - Accent 5"/>
    <w:basedOn w:val="145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5">
    <w:name w:val="List Table 6 Colorful - Accent 6"/>
    <w:basedOn w:val="145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6">
    <w:name w:val="List Table 7 Colorful"/>
    <w:basedOn w:val="1457"/>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557">
    <w:name w:val="List Table 7 Colorful - Accent 1"/>
    <w:basedOn w:val="145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558">
    <w:name w:val="List Table 7 Colorful - Accent 2"/>
    <w:basedOn w:val="145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559">
    <w:name w:val="List Table 7 Colorful - Accent 3"/>
    <w:basedOn w:val="145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560">
    <w:name w:val="List Table 7 Colorful - Accent 4"/>
    <w:basedOn w:val="145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561">
    <w:name w:val="List Table 7 Colorful - Accent 5"/>
    <w:basedOn w:val="145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562">
    <w:name w:val="List Table 7 Colorful - Accent 6"/>
    <w:basedOn w:val="145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563">
    <w:name w:val="Lined - Accent"/>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4">
    <w:name w:val="Lined - Accent 1"/>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5">
    <w:name w:val="Lined - Accent 2"/>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6">
    <w:name w:val="Lined - Accent 3"/>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7">
    <w:name w:val="Lined - Accent 4"/>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8">
    <w:name w:val="Lined - Accent 5"/>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9">
    <w:name w:val="Lined - Accent 6"/>
    <w:basedOn w:val="145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0">
    <w:name w:val="Bordered &amp; Lined - Accent"/>
    <w:basedOn w:val="1457"/>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1">
    <w:name w:val="Bordered &amp; Lined - Accent 1"/>
    <w:basedOn w:val="1457"/>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2">
    <w:name w:val="Bordered &amp; Lined - Accent 2"/>
    <w:basedOn w:val="1457"/>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3">
    <w:name w:val="Bordered &amp; Lined - Accent 3"/>
    <w:basedOn w:val="1457"/>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4">
    <w:name w:val="Bordered &amp; Lined - Accent 4"/>
    <w:basedOn w:val="1457"/>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5">
    <w:name w:val="Bordered &amp; Lined - Accent 5"/>
    <w:basedOn w:val="1457"/>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6">
    <w:name w:val="Bordered &amp; Lined - Accent 6"/>
    <w:basedOn w:val="1457"/>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7">
    <w:name w:val="Bordered"/>
    <w:basedOn w:val="1457"/>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8">
    <w:name w:val="Bordered - Accent 1"/>
    <w:basedOn w:val="145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9">
    <w:name w:val="Bordered - Accent 2"/>
    <w:basedOn w:val="145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0">
    <w:name w:val="Bordered - Accent 3"/>
    <w:basedOn w:val="145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1">
    <w:name w:val="Bordered - Accent 4"/>
    <w:basedOn w:val="145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2">
    <w:name w:val="Bordered - Accent 5"/>
    <w:basedOn w:val="145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3">
    <w:name w:val="Bordered - Accent 6"/>
    <w:basedOn w:val="145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584" w:default="1">
    <w:name w:val="Normal"/>
    <w:qFormat/>
    <w:pPr>
      <w:pBdr/>
      <w:spacing/>
      <w:ind/>
    </w:pPr>
  </w:style>
  <w:style w:type="paragraph" w:styleId="1585">
    <w:name w:val="Heading 1"/>
    <w:basedOn w:val="1584"/>
    <w:next w:val="1584"/>
    <w:link w:val="1596"/>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586">
    <w:name w:val="Heading 2"/>
    <w:basedOn w:val="1584"/>
    <w:next w:val="1584"/>
    <w:link w:val="1597"/>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587">
    <w:name w:val="Heading 3"/>
    <w:basedOn w:val="1584"/>
    <w:next w:val="1584"/>
    <w:link w:val="1598"/>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588">
    <w:name w:val="Heading 4"/>
    <w:basedOn w:val="1584"/>
    <w:next w:val="1584"/>
    <w:link w:val="1599"/>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589">
    <w:name w:val="Heading 5"/>
    <w:basedOn w:val="1584"/>
    <w:next w:val="1584"/>
    <w:link w:val="1600"/>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590">
    <w:name w:val="Heading 6"/>
    <w:basedOn w:val="1584"/>
    <w:next w:val="1584"/>
    <w:link w:val="1601"/>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591">
    <w:name w:val="Heading 7"/>
    <w:basedOn w:val="1584"/>
    <w:next w:val="1584"/>
    <w:link w:val="1602"/>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592">
    <w:name w:val="Heading 8"/>
    <w:basedOn w:val="1584"/>
    <w:next w:val="1584"/>
    <w:link w:val="1603"/>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593">
    <w:name w:val="Heading 9"/>
    <w:basedOn w:val="1584"/>
    <w:next w:val="1584"/>
    <w:link w:val="1604"/>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594" w:default="1">
    <w:name w:val="Default Paragraph Font"/>
    <w:uiPriority w:val="1"/>
    <w:semiHidden/>
    <w:unhideWhenUsed/>
    <w:pPr>
      <w:pBdr/>
      <w:spacing/>
      <w:ind/>
    </w:pPr>
  </w:style>
  <w:style w:type="numbering" w:styleId="1595" w:default="1">
    <w:name w:val="No List"/>
    <w:uiPriority w:val="99"/>
    <w:semiHidden/>
    <w:unhideWhenUsed/>
    <w:pPr>
      <w:pBdr/>
      <w:spacing/>
      <w:ind/>
    </w:pPr>
  </w:style>
  <w:style w:type="character" w:styleId="1596">
    <w:name w:val="Heading 1 Char"/>
    <w:basedOn w:val="1594"/>
    <w:link w:val="1585"/>
    <w:uiPriority w:val="9"/>
    <w:pPr>
      <w:pBdr/>
      <w:spacing/>
      <w:ind/>
    </w:pPr>
    <w:rPr>
      <w:rFonts w:ascii="Arial" w:hAnsi="Arial" w:eastAsia="Arial" w:cs="Arial"/>
      <w:color w:val="0f4761" w:themeColor="accent1" w:themeShade="BF"/>
      <w:sz w:val="40"/>
      <w:szCs w:val="40"/>
    </w:rPr>
  </w:style>
  <w:style w:type="character" w:styleId="1597">
    <w:name w:val="Heading 2 Char"/>
    <w:basedOn w:val="1594"/>
    <w:link w:val="1586"/>
    <w:uiPriority w:val="9"/>
    <w:pPr>
      <w:pBdr/>
      <w:spacing/>
      <w:ind/>
    </w:pPr>
    <w:rPr>
      <w:rFonts w:ascii="Arial" w:hAnsi="Arial" w:eastAsia="Arial" w:cs="Arial"/>
      <w:color w:val="0f4761" w:themeColor="accent1" w:themeShade="BF"/>
      <w:sz w:val="32"/>
      <w:szCs w:val="32"/>
    </w:rPr>
  </w:style>
  <w:style w:type="character" w:styleId="1598">
    <w:name w:val="Heading 3 Char"/>
    <w:basedOn w:val="1594"/>
    <w:link w:val="1587"/>
    <w:uiPriority w:val="9"/>
    <w:pPr>
      <w:pBdr/>
      <w:spacing/>
      <w:ind/>
    </w:pPr>
    <w:rPr>
      <w:rFonts w:ascii="Arial" w:hAnsi="Arial" w:eastAsia="Arial" w:cs="Arial"/>
      <w:color w:val="0f4761" w:themeColor="accent1" w:themeShade="BF"/>
      <w:sz w:val="28"/>
      <w:szCs w:val="28"/>
    </w:rPr>
  </w:style>
  <w:style w:type="character" w:styleId="1599">
    <w:name w:val="Heading 4 Char"/>
    <w:basedOn w:val="1594"/>
    <w:link w:val="1588"/>
    <w:uiPriority w:val="9"/>
    <w:pPr>
      <w:pBdr/>
      <w:spacing/>
      <w:ind/>
    </w:pPr>
    <w:rPr>
      <w:rFonts w:ascii="Arial" w:hAnsi="Arial" w:eastAsia="Arial" w:cs="Arial"/>
      <w:i/>
      <w:iCs/>
      <w:color w:val="0f4761" w:themeColor="accent1" w:themeShade="BF"/>
    </w:rPr>
  </w:style>
  <w:style w:type="character" w:styleId="1600">
    <w:name w:val="Heading 5 Char"/>
    <w:basedOn w:val="1594"/>
    <w:link w:val="1589"/>
    <w:uiPriority w:val="9"/>
    <w:pPr>
      <w:pBdr/>
      <w:spacing/>
      <w:ind/>
    </w:pPr>
    <w:rPr>
      <w:rFonts w:ascii="Arial" w:hAnsi="Arial" w:eastAsia="Arial" w:cs="Arial"/>
      <w:color w:val="0f4761" w:themeColor="accent1" w:themeShade="BF"/>
    </w:rPr>
  </w:style>
  <w:style w:type="character" w:styleId="1601">
    <w:name w:val="Heading 6 Char"/>
    <w:basedOn w:val="1594"/>
    <w:link w:val="1590"/>
    <w:uiPriority w:val="9"/>
    <w:pPr>
      <w:pBdr/>
      <w:spacing/>
      <w:ind/>
    </w:pPr>
    <w:rPr>
      <w:rFonts w:ascii="Arial" w:hAnsi="Arial" w:eastAsia="Arial" w:cs="Arial"/>
      <w:i/>
      <w:iCs/>
      <w:color w:val="595959" w:themeColor="text1" w:themeTint="A6"/>
    </w:rPr>
  </w:style>
  <w:style w:type="character" w:styleId="1602">
    <w:name w:val="Heading 7 Char"/>
    <w:basedOn w:val="1594"/>
    <w:link w:val="1591"/>
    <w:uiPriority w:val="9"/>
    <w:pPr>
      <w:pBdr/>
      <w:spacing/>
      <w:ind/>
    </w:pPr>
    <w:rPr>
      <w:rFonts w:ascii="Arial" w:hAnsi="Arial" w:eastAsia="Arial" w:cs="Arial"/>
      <w:color w:val="595959" w:themeColor="text1" w:themeTint="A6"/>
    </w:rPr>
  </w:style>
  <w:style w:type="character" w:styleId="1603">
    <w:name w:val="Heading 8 Char"/>
    <w:basedOn w:val="1594"/>
    <w:link w:val="1592"/>
    <w:uiPriority w:val="9"/>
    <w:pPr>
      <w:pBdr/>
      <w:spacing/>
      <w:ind/>
    </w:pPr>
    <w:rPr>
      <w:rFonts w:ascii="Arial" w:hAnsi="Arial" w:eastAsia="Arial" w:cs="Arial"/>
      <w:i/>
      <w:iCs/>
      <w:color w:val="272727" w:themeColor="text1" w:themeTint="D8"/>
    </w:rPr>
  </w:style>
  <w:style w:type="character" w:styleId="1604">
    <w:name w:val="Heading 9 Char"/>
    <w:basedOn w:val="1594"/>
    <w:link w:val="1593"/>
    <w:uiPriority w:val="9"/>
    <w:pPr>
      <w:pBdr/>
      <w:spacing/>
      <w:ind/>
    </w:pPr>
    <w:rPr>
      <w:rFonts w:ascii="Arial" w:hAnsi="Arial" w:eastAsia="Arial" w:cs="Arial"/>
      <w:i/>
      <w:iCs/>
      <w:color w:val="272727" w:themeColor="text1" w:themeTint="D8"/>
    </w:rPr>
  </w:style>
  <w:style w:type="paragraph" w:styleId="1605">
    <w:name w:val="Title"/>
    <w:basedOn w:val="1584"/>
    <w:next w:val="1584"/>
    <w:link w:val="1606"/>
    <w:uiPriority w:val="10"/>
    <w:qFormat/>
    <w:pPr>
      <w:pBdr/>
      <w:spacing w:after="80" w:line="240" w:lineRule="auto"/>
      <w:ind/>
      <w:contextualSpacing w:val="true"/>
    </w:pPr>
    <w:rPr>
      <w:rFonts w:ascii="Arial" w:hAnsi="Arial" w:eastAsia="Arial" w:cs="Arial"/>
      <w:spacing w:val="-10"/>
      <w:sz w:val="56"/>
      <w:szCs w:val="56"/>
    </w:rPr>
  </w:style>
  <w:style w:type="character" w:styleId="1606">
    <w:name w:val="Title Char"/>
    <w:basedOn w:val="1594"/>
    <w:link w:val="1605"/>
    <w:uiPriority w:val="10"/>
    <w:pPr>
      <w:pBdr/>
      <w:spacing/>
      <w:ind/>
    </w:pPr>
    <w:rPr>
      <w:rFonts w:ascii="Arial" w:hAnsi="Arial" w:eastAsia="Arial" w:cs="Arial"/>
      <w:spacing w:val="-10"/>
      <w:sz w:val="56"/>
      <w:szCs w:val="56"/>
    </w:rPr>
  </w:style>
  <w:style w:type="paragraph" w:styleId="1607">
    <w:name w:val="Subtitle"/>
    <w:basedOn w:val="1584"/>
    <w:next w:val="1584"/>
    <w:link w:val="1608"/>
    <w:uiPriority w:val="11"/>
    <w:qFormat/>
    <w:pPr>
      <w:numPr>
        <w:ilvl w:val="1"/>
      </w:numPr>
      <w:pBdr/>
      <w:spacing/>
      <w:ind/>
    </w:pPr>
    <w:rPr>
      <w:color w:val="595959" w:themeColor="text1" w:themeTint="A6"/>
      <w:spacing w:val="15"/>
      <w:sz w:val="28"/>
      <w:szCs w:val="28"/>
    </w:rPr>
  </w:style>
  <w:style w:type="character" w:styleId="1608">
    <w:name w:val="Subtitle Char"/>
    <w:basedOn w:val="1594"/>
    <w:link w:val="1607"/>
    <w:uiPriority w:val="11"/>
    <w:pPr>
      <w:pBdr/>
      <w:spacing/>
      <w:ind/>
    </w:pPr>
    <w:rPr>
      <w:color w:val="595959" w:themeColor="text1" w:themeTint="A6"/>
      <w:spacing w:val="15"/>
      <w:sz w:val="28"/>
      <w:szCs w:val="28"/>
    </w:rPr>
  </w:style>
  <w:style w:type="paragraph" w:styleId="1609">
    <w:name w:val="Quote"/>
    <w:basedOn w:val="1584"/>
    <w:next w:val="1584"/>
    <w:link w:val="1610"/>
    <w:uiPriority w:val="29"/>
    <w:qFormat/>
    <w:pPr>
      <w:pBdr/>
      <w:spacing w:before="160"/>
      <w:ind/>
      <w:jc w:val="center"/>
    </w:pPr>
    <w:rPr>
      <w:i/>
      <w:iCs/>
      <w:color w:val="404040" w:themeColor="text1" w:themeTint="BF"/>
    </w:rPr>
  </w:style>
  <w:style w:type="character" w:styleId="1610">
    <w:name w:val="Quote Char"/>
    <w:basedOn w:val="1594"/>
    <w:link w:val="1609"/>
    <w:uiPriority w:val="29"/>
    <w:pPr>
      <w:pBdr/>
      <w:spacing/>
      <w:ind/>
    </w:pPr>
    <w:rPr>
      <w:i/>
      <w:iCs/>
      <w:color w:val="404040" w:themeColor="text1" w:themeTint="BF"/>
    </w:rPr>
  </w:style>
  <w:style w:type="paragraph" w:styleId="1611">
    <w:name w:val="List Paragraph"/>
    <w:basedOn w:val="1584"/>
    <w:uiPriority w:val="34"/>
    <w:qFormat/>
    <w:pPr>
      <w:pBdr/>
      <w:spacing/>
      <w:ind w:left="720"/>
      <w:contextualSpacing w:val="true"/>
    </w:pPr>
  </w:style>
  <w:style w:type="character" w:styleId="1612">
    <w:name w:val="Intense Emphasis"/>
    <w:basedOn w:val="1594"/>
    <w:uiPriority w:val="21"/>
    <w:qFormat/>
    <w:pPr>
      <w:pBdr/>
      <w:spacing/>
      <w:ind/>
    </w:pPr>
    <w:rPr>
      <w:i/>
      <w:iCs/>
      <w:color w:val="0f4761" w:themeColor="accent1" w:themeShade="BF"/>
    </w:rPr>
  </w:style>
  <w:style w:type="paragraph" w:styleId="1613">
    <w:name w:val="Intense Quote"/>
    <w:basedOn w:val="1584"/>
    <w:next w:val="1584"/>
    <w:link w:val="1614"/>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14">
    <w:name w:val="Intense Quote Char"/>
    <w:basedOn w:val="1594"/>
    <w:link w:val="1613"/>
    <w:uiPriority w:val="30"/>
    <w:pPr>
      <w:pBdr/>
      <w:spacing/>
      <w:ind/>
    </w:pPr>
    <w:rPr>
      <w:i/>
      <w:iCs/>
      <w:color w:val="0f4761" w:themeColor="accent1" w:themeShade="BF"/>
    </w:rPr>
  </w:style>
  <w:style w:type="character" w:styleId="1615">
    <w:name w:val="Intense Reference"/>
    <w:basedOn w:val="1594"/>
    <w:uiPriority w:val="32"/>
    <w:qFormat/>
    <w:pPr>
      <w:pBdr/>
      <w:spacing/>
      <w:ind/>
    </w:pPr>
    <w:rPr>
      <w:b/>
      <w:bCs/>
      <w:smallCaps/>
      <w:color w:val="0f4761" w:themeColor="accent1" w:themeShade="BF"/>
      <w:spacing w:val="5"/>
    </w:rPr>
  </w:style>
  <w:style w:type="paragraph" w:styleId="1616">
    <w:name w:val="No Spacing"/>
    <w:basedOn w:val="1584"/>
    <w:uiPriority w:val="1"/>
    <w:qFormat/>
    <w:pPr>
      <w:pBdr/>
      <w:spacing w:after="0" w:line="240" w:lineRule="auto"/>
      <w:ind/>
    </w:pPr>
  </w:style>
  <w:style w:type="character" w:styleId="1617">
    <w:name w:val="Subtle Emphasis"/>
    <w:basedOn w:val="1594"/>
    <w:uiPriority w:val="19"/>
    <w:qFormat/>
    <w:pPr>
      <w:pBdr/>
      <w:spacing/>
      <w:ind/>
    </w:pPr>
    <w:rPr>
      <w:i/>
      <w:iCs/>
      <w:color w:val="404040" w:themeColor="text1" w:themeTint="BF"/>
    </w:rPr>
  </w:style>
  <w:style w:type="character" w:styleId="1618">
    <w:name w:val="Emphasis"/>
    <w:basedOn w:val="1594"/>
    <w:uiPriority w:val="20"/>
    <w:qFormat/>
    <w:pPr>
      <w:pBdr/>
      <w:spacing/>
      <w:ind/>
    </w:pPr>
    <w:rPr>
      <w:i/>
      <w:iCs/>
    </w:rPr>
  </w:style>
  <w:style w:type="character" w:styleId="1619">
    <w:name w:val="Strong"/>
    <w:basedOn w:val="1594"/>
    <w:uiPriority w:val="22"/>
    <w:qFormat/>
    <w:pPr>
      <w:pBdr/>
      <w:spacing/>
      <w:ind/>
    </w:pPr>
    <w:rPr>
      <w:b/>
      <w:bCs/>
    </w:rPr>
  </w:style>
  <w:style w:type="character" w:styleId="1620">
    <w:name w:val="Subtle Reference"/>
    <w:basedOn w:val="1594"/>
    <w:uiPriority w:val="31"/>
    <w:qFormat/>
    <w:pPr>
      <w:pBdr/>
      <w:spacing/>
      <w:ind/>
    </w:pPr>
    <w:rPr>
      <w:smallCaps/>
      <w:color w:val="5a5a5a" w:themeColor="text1" w:themeTint="A5"/>
    </w:rPr>
  </w:style>
  <w:style w:type="character" w:styleId="1621">
    <w:name w:val="Book Title"/>
    <w:basedOn w:val="1594"/>
    <w:uiPriority w:val="33"/>
    <w:qFormat/>
    <w:pPr>
      <w:pBdr/>
      <w:spacing/>
      <w:ind/>
    </w:pPr>
    <w:rPr>
      <w:b/>
      <w:bCs/>
      <w:i/>
      <w:iCs/>
      <w:spacing w:val="5"/>
    </w:rPr>
  </w:style>
  <w:style w:type="paragraph" w:styleId="1622">
    <w:name w:val="Header"/>
    <w:basedOn w:val="1584"/>
    <w:link w:val="1623"/>
    <w:uiPriority w:val="99"/>
    <w:unhideWhenUsed/>
    <w:pPr>
      <w:pBdr/>
      <w:tabs>
        <w:tab w:val="center" w:leader="none" w:pos="4844"/>
        <w:tab w:val="right" w:leader="none" w:pos="9689"/>
      </w:tabs>
      <w:spacing w:after="0" w:line="240" w:lineRule="auto"/>
      <w:ind/>
    </w:pPr>
  </w:style>
  <w:style w:type="character" w:styleId="1623">
    <w:name w:val="Header Char"/>
    <w:basedOn w:val="1594"/>
    <w:link w:val="1622"/>
    <w:uiPriority w:val="99"/>
    <w:pPr>
      <w:pBdr/>
      <w:spacing/>
      <w:ind/>
    </w:pPr>
  </w:style>
  <w:style w:type="paragraph" w:styleId="1624">
    <w:name w:val="Footer"/>
    <w:basedOn w:val="1584"/>
    <w:link w:val="1625"/>
    <w:uiPriority w:val="99"/>
    <w:unhideWhenUsed/>
    <w:pPr>
      <w:pBdr/>
      <w:tabs>
        <w:tab w:val="center" w:leader="none" w:pos="4844"/>
        <w:tab w:val="right" w:leader="none" w:pos="9689"/>
      </w:tabs>
      <w:spacing w:after="0" w:line="240" w:lineRule="auto"/>
      <w:ind/>
    </w:pPr>
  </w:style>
  <w:style w:type="character" w:styleId="1625">
    <w:name w:val="Footer Char"/>
    <w:basedOn w:val="1594"/>
    <w:link w:val="1624"/>
    <w:uiPriority w:val="99"/>
    <w:pPr>
      <w:pBdr/>
      <w:spacing/>
      <w:ind/>
    </w:pPr>
  </w:style>
  <w:style w:type="paragraph" w:styleId="1626">
    <w:name w:val="Caption"/>
    <w:basedOn w:val="1584"/>
    <w:next w:val="1584"/>
    <w:uiPriority w:val="35"/>
    <w:unhideWhenUsed/>
    <w:qFormat/>
    <w:pPr>
      <w:pBdr/>
      <w:spacing w:after="200" w:line="240" w:lineRule="auto"/>
      <w:ind/>
    </w:pPr>
    <w:rPr>
      <w:i/>
      <w:iCs/>
      <w:color w:val="0e2841" w:themeColor="text2"/>
      <w:sz w:val="18"/>
      <w:szCs w:val="18"/>
    </w:rPr>
  </w:style>
  <w:style w:type="paragraph" w:styleId="1627">
    <w:name w:val="footnote text"/>
    <w:basedOn w:val="1584"/>
    <w:link w:val="1628"/>
    <w:uiPriority w:val="99"/>
    <w:semiHidden/>
    <w:unhideWhenUsed/>
    <w:pPr>
      <w:pBdr/>
      <w:spacing w:after="0" w:line="240" w:lineRule="auto"/>
      <w:ind/>
    </w:pPr>
    <w:rPr>
      <w:sz w:val="20"/>
      <w:szCs w:val="20"/>
    </w:rPr>
  </w:style>
  <w:style w:type="character" w:styleId="1628">
    <w:name w:val="Footnote Text Char"/>
    <w:basedOn w:val="1594"/>
    <w:link w:val="1627"/>
    <w:uiPriority w:val="99"/>
    <w:semiHidden/>
    <w:pPr>
      <w:pBdr/>
      <w:spacing/>
      <w:ind/>
    </w:pPr>
    <w:rPr>
      <w:sz w:val="20"/>
      <w:szCs w:val="20"/>
    </w:rPr>
  </w:style>
  <w:style w:type="character" w:styleId="1629">
    <w:name w:val="footnote reference"/>
    <w:basedOn w:val="1594"/>
    <w:uiPriority w:val="99"/>
    <w:semiHidden/>
    <w:unhideWhenUsed/>
    <w:pPr>
      <w:pBdr/>
      <w:spacing/>
      <w:ind/>
    </w:pPr>
    <w:rPr>
      <w:vertAlign w:val="superscript"/>
    </w:rPr>
  </w:style>
  <w:style w:type="paragraph" w:styleId="1630">
    <w:name w:val="endnote text"/>
    <w:basedOn w:val="1584"/>
    <w:link w:val="1631"/>
    <w:uiPriority w:val="99"/>
    <w:semiHidden/>
    <w:unhideWhenUsed/>
    <w:pPr>
      <w:pBdr/>
      <w:spacing w:after="0" w:line="240" w:lineRule="auto"/>
      <w:ind/>
    </w:pPr>
    <w:rPr>
      <w:sz w:val="20"/>
      <w:szCs w:val="20"/>
    </w:rPr>
  </w:style>
  <w:style w:type="character" w:styleId="1631">
    <w:name w:val="Endnote Text Char"/>
    <w:basedOn w:val="1594"/>
    <w:link w:val="1630"/>
    <w:uiPriority w:val="99"/>
    <w:semiHidden/>
    <w:pPr>
      <w:pBdr/>
      <w:spacing/>
      <w:ind/>
    </w:pPr>
    <w:rPr>
      <w:sz w:val="20"/>
      <w:szCs w:val="20"/>
    </w:rPr>
  </w:style>
  <w:style w:type="character" w:styleId="1632">
    <w:name w:val="endnote reference"/>
    <w:basedOn w:val="1594"/>
    <w:uiPriority w:val="99"/>
    <w:semiHidden/>
    <w:unhideWhenUsed/>
    <w:pPr>
      <w:pBdr/>
      <w:spacing/>
      <w:ind/>
    </w:pPr>
    <w:rPr>
      <w:vertAlign w:val="superscript"/>
    </w:rPr>
  </w:style>
  <w:style w:type="character" w:styleId="1633">
    <w:name w:val="Hyperlink"/>
    <w:basedOn w:val="1594"/>
    <w:uiPriority w:val="99"/>
    <w:unhideWhenUsed/>
    <w:pPr>
      <w:pBdr/>
      <w:spacing/>
      <w:ind/>
    </w:pPr>
    <w:rPr>
      <w:color w:val="0563c1" w:themeColor="hyperlink"/>
      <w:u w:val="single"/>
    </w:rPr>
  </w:style>
  <w:style w:type="character" w:styleId="1634">
    <w:name w:val="FollowedHyperlink"/>
    <w:basedOn w:val="1594"/>
    <w:uiPriority w:val="99"/>
    <w:semiHidden/>
    <w:unhideWhenUsed/>
    <w:pPr>
      <w:pBdr/>
      <w:spacing/>
      <w:ind/>
    </w:pPr>
    <w:rPr>
      <w:color w:val="954f72" w:themeColor="followedHyperlink"/>
      <w:u w:val="single"/>
    </w:rPr>
  </w:style>
  <w:style w:type="paragraph" w:styleId="1635">
    <w:name w:val="toc 1"/>
    <w:basedOn w:val="1584"/>
    <w:next w:val="1584"/>
    <w:uiPriority w:val="39"/>
    <w:unhideWhenUsed/>
    <w:pPr>
      <w:pBdr/>
      <w:spacing w:after="100"/>
      <w:ind/>
    </w:pPr>
  </w:style>
  <w:style w:type="paragraph" w:styleId="1636">
    <w:name w:val="toc 2"/>
    <w:basedOn w:val="1584"/>
    <w:next w:val="1584"/>
    <w:uiPriority w:val="39"/>
    <w:unhideWhenUsed/>
    <w:pPr>
      <w:pBdr/>
      <w:spacing w:after="100"/>
      <w:ind w:left="220"/>
    </w:pPr>
  </w:style>
  <w:style w:type="paragraph" w:styleId="1637">
    <w:name w:val="toc 3"/>
    <w:basedOn w:val="1584"/>
    <w:next w:val="1584"/>
    <w:uiPriority w:val="39"/>
    <w:unhideWhenUsed/>
    <w:pPr>
      <w:pBdr/>
      <w:spacing w:after="100"/>
      <w:ind w:left="440"/>
    </w:pPr>
  </w:style>
  <w:style w:type="paragraph" w:styleId="1638">
    <w:name w:val="toc 4"/>
    <w:basedOn w:val="1584"/>
    <w:next w:val="1584"/>
    <w:uiPriority w:val="39"/>
    <w:unhideWhenUsed/>
    <w:pPr>
      <w:pBdr/>
      <w:spacing w:after="100"/>
      <w:ind w:left="660"/>
    </w:pPr>
  </w:style>
  <w:style w:type="paragraph" w:styleId="1639">
    <w:name w:val="toc 5"/>
    <w:basedOn w:val="1584"/>
    <w:next w:val="1584"/>
    <w:uiPriority w:val="39"/>
    <w:unhideWhenUsed/>
    <w:pPr>
      <w:pBdr/>
      <w:spacing w:after="100"/>
      <w:ind w:left="880"/>
    </w:pPr>
  </w:style>
  <w:style w:type="paragraph" w:styleId="1640">
    <w:name w:val="toc 6"/>
    <w:basedOn w:val="1584"/>
    <w:next w:val="1584"/>
    <w:uiPriority w:val="39"/>
    <w:unhideWhenUsed/>
    <w:pPr>
      <w:pBdr/>
      <w:spacing w:after="100"/>
      <w:ind w:left="1100"/>
    </w:pPr>
  </w:style>
  <w:style w:type="paragraph" w:styleId="1641">
    <w:name w:val="toc 7"/>
    <w:basedOn w:val="1584"/>
    <w:next w:val="1584"/>
    <w:uiPriority w:val="39"/>
    <w:unhideWhenUsed/>
    <w:pPr>
      <w:pBdr/>
      <w:spacing w:after="100"/>
      <w:ind w:left="1320"/>
    </w:pPr>
  </w:style>
  <w:style w:type="paragraph" w:styleId="1642">
    <w:name w:val="toc 8"/>
    <w:basedOn w:val="1584"/>
    <w:next w:val="1584"/>
    <w:uiPriority w:val="39"/>
    <w:unhideWhenUsed/>
    <w:pPr>
      <w:pBdr/>
      <w:spacing w:after="100"/>
      <w:ind w:left="1540"/>
    </w:pPr>
  </w:style>
  <w:style w:type="paragraph" w:styleId="1643">
    <w:name w:val="toc 9"/>
    <w:basedOn w:val="1584"/>
    <w:next w:val="1584"/>
    <w:uiPriority w:val="39"/>
    <w:unhideWhenUsed/>
    <w:pPr>
      <w:pBdr/>
      <w:spacing w:after="100"/>
      <w:ind w:left="1760"/>
    </w:pPr>
  </w:style>
  <w:style w:type="paragraph" w:styleId="1644">
    <w:name w:val="TOC Heading"/>
    <w:uiPriority w:val="39"/>
    <w:unhideWhenUsed/>
    <w:pPr>
      <w:pBdr/>
      <w:spacing/>
      <w:ind/>
    </w:pPr>
  </w:style>
  <w:style w:type="paragraph" w:styleId="1645">
    <w:name w:val="table of figures"/>
    <w:basedOn w:val="1584"/>
    <w:next w:val="1584"/>
    <w:uiPriority w:val="99"/>
    <w:unhideWhenUsed/>
    <w:pPr>
      <w:pBdr/>
      <w:spacing w:after="0" w:afterAutospacing="0"/>
      <w:ind/>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Application>onlyoffice/8.2.0.143</Application>
  <DocSecurity>0</DocSecurity>
  <ScaleCrop>0</ScaleCrop>
  <HeadingPairs>
    <vt:vector size="0" baseType="variant"/>
  </HeadingPairs>
  <TitlesOfParts>
    <vt:vector size="0" baseType="lpstr"/>
  </TitlesOfParts>
  <Company>Stiftung Preußischer Kulturbesitz</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Anonym</cp:lastModifiedBy>
  <cp:revision>21</cp:revision>
  <dcterms:created xsi:type="dcterms:W3CDTF">2020-12-02T14:43:00Z</dcterms:created>
  <dcterms:modified xsi:type="dcterms:W3CDTF">2025-03-11T08:28:01Z</dcterms:modified>
</cp:coreProperties>
</file>