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D7F" w:rsidRDefault="003C68A3">
      <w:r>
        <w:t>Kurzbericht Bremen</w:t>
      </w:r>
    </w:p>
    <w:p w:rsidR="003C68A3" w:rsidRDefault="003C68A3" w:rsidP="003C68A3">
      <w:pPr>
        <w:pStyle w:val="Listenabsatz"/>
        <w:numPr>
          <w:ilvl w:val="0"/>
          <w:numId w:val="1"/>
        </w:numPr>
      </w:pPr>
      <w:r>
        <w:t>Seit 10.2023 neue Direktorin. Barbara Lison ist nach 31 Jahren in den Ruhestand gegangen. Nachfolgerin ist die bisherige Stellvertreterin und bibliothekarische Direktorin Lucia Werder.</w:t>
      </w:r>
    </w:p>
    <w:p w:rsidR="003C68A3" w:rsidRPr="003C68A3" w:rsidRDefault="003C68A3" w:rsidP="003C68A3">
      <w:pPr>
        <w:pStyle w:val="Listenabsatz"/>
        <w:numPr>
          <w:ilvl w:val="0"/>
          <w:numId w:val="1"/>
        </w:numPr>
      </w:pPr>
      <w:r>
        <w:t xml:space="preserve">Mit dem Wechsel von </w:t>
      </w:r>
      <w:proofErr w:type="spellStart"/>
      <w:r>
        <w:t>Sisis</w:t>
      </w:r>
      <w:proofErr w:type="spellEnd"/>
      <w:r>
        <w:t xml:space="preserve"> </w:t>
      </w:r>
      <w:proofErr w:type="spellStart"/>
      <w:r w:rsidRPr="003C68A3">
        <w:rPr>
          <w:rFonts w:ascii="Calibri" w:hAnsi="Calibri" w:cs="Calibri"/>
        </w:rPr>
        <w:t>SunRise</w:t>
      </w:r>
      <w:proofErr w:type="spellEnd"/>
      <w:r w:rsidRPr="003C68A3">
        <w:rPr>
          <w:rFonts w:ascii="Calibri" w:hAnsi="Calibri" w:cs="Calibri"/>
        </w:rPr>
        <w:t xml:space="preserve"> auf die Version </w:t>
      </w:r>
      <w:r w:rsidRPr="003C68A3">
        <w:rPr>
          <w:rFonts w:ascii="Calibri" w:hAnsi="Calibri" w:cs="Calibri"/>
        </w:rPr>
        <w:t>7.3</w:t>
      </w:r>
      <w:r>
        <w:rPr>
          <w:rFonts w:ascii="Calibri" w:hAnsi="Calibri" w:cs="Calibri"/>
        </w:rPr>
        <w:t xml:space="preserve"> im September wird das System nicht mehr weiterentwickelt. Die Stadtbibliothek verwendet derzeit weiterhin das </w:t>
      </w:r>
      <w:proofErr w:type="spellStart"/>
      <w:r>
        <w:rPr>
          <w:rFonts w:ascii="Calibri" w:hAnsi="Calibri" w:cs="Calibri"/>
        </w:rPr>
        <w:t>system</w:t>
      </w:r>
      <w:proofErr w:type="spellEnd"/>
      <w:r>
        <w:rPr>
          <w:rFonts w:ascii="Calibri" w:hAnsi="Calibri" w:cs="Calibri"/>
        </w:rPr>
        <w:t>.</w:t>
      </w:r>
    </w:p>
    <w:p w:rsidR="003C68A3" w:rsidRPr="003C68A3" w:rsidRDefault="003C68A3" w:rsidP="003C68A3">
      <w:pPr>
        <w:pStyle w:val="Listenabsatz"/>
        <w:numPr>
          <w:ilvl w:val="0"/>
          <w:numId w:val="1"/>
        </w:numPr>
      </w:pPr>
      <w:r>
        <w:rPr>
          <w:rFonts w:ascii="Calibri" w:hAnsi="Calibri" w:cs="Calibri"/>
        </w:rPr>
        <w:t xml:space="preserve">Die Daten von </w:t>
      </w:r>
      <w:proofErr w:type="spellStart"/>
      <w:r>
        <w:rPr>
          <w:rFonts w:ascii="Calibri" w:hAnsi="Calibri" w:cs="Calibri"/>
        </w:rPr>
        <w:t>Overdrive</w:t>
      </w:r>
      <w:proofErr w:type="spellEnd"/>
      <w:r>
        <w:rPr>
          <w:rFonts w:ascii="Calibri" w:hAnsi="Calibri" w:cs="Calibri"/>
        </w:rPr>
        <w:t xml:space="preserve"> und </w:t>
      </w:r>
      <w:proofErr w:type="spellStart"/>
      <w:r>
        <w:rPr>
          <w:rFonts w:ascii="Calibri" w:hAnsi="Calibri" w:cs="Calibri"/>
        </w:rPr>
        <w:t>Filmfriend</w:t>
      </w:r>
      <w:proofErr w:type="spellEnd"/>
      <w:r>
        <w:rPr>
          <w:rFonts w:ascii="Calibri" w:hAnsi="Calibri" w:cs="Calibri"/>
        </w:rPr>
        <w:t xml:space="preserve"> sind bisher immer noch nicht im OPAC nachgewiesen (bedingt durch den Systemwechsel).</w:t>
      </w:r>
    </w:p>
    <w:p w:rsidR="003C68A3" w:rsidRPr="003C68A3" w:rsidRDefault="003C68A3" w:rsidP="003C68A3">
      <w:pPr>
        <w:pStyle w:val="Listenabsatz"/>
        <w:numPr>
          <w:ilvl w:val="0"/>
          <w:numId w:val="1"/>
        </w:numPr>
      </w:pPr>
      <w:r>
        <w:rPr>
          <w:rFonts w:ascii="Calibri" w:hAnsi="Calibri" w:cs="Calibri"/>
        </w:rPr>
        <w:t>Die Stadtbibliothek Bremen ist auf Rechnungen in digitaler Form (PDF) umgestiegen.</w:t>
      </w:r>
    </w:p>
    <w:p w:rsidR="003C68A3" w:rsidRPr="003C68A3" w:rsidRDefault="003C68A3" w:rsidP="003C68A3">
      <w:pPr>
        <w:pStyle w:val="Listenabsatz"/>
        <w:numPr>
          <w:ilvl w:val="0"/>
          <w:numId w:val="1"/>
        </w:numPr>
      </w:pPr>
      <w:r>
        <w:rPr>
          <w:rFonts w:ascii="Calibri" w:hAnsi="Calibri" w:cs="Calibri"/>
        </w:rPr>
        <w:t>Open Library wurde in einer zweiten Zweigstelle eingerichtet. Die Öffnungszeiten wurden erweitert.</w:t>
      </w:r>
    </w:p>
    <w:p w:rsidR="003C68A3" w:rsidRPr="003C68A3" w:rsidRDefault="003C68A3" w:rsidP="003C68A3">
      <w:pPr>
        <w:pStyle w:val="Listenabsatz"/>
        <w:numPr>
          <w:ilvl w:val="0"/>
          <w:numId w:val="1"/>
        </w:numPr>
      </w:pPr>
      <w:r>
        <w:rPr>
          <w:rFonts w:ascii="Calibri" w:hAnsi="Calibri" w:cs="Calibri"/>
        </w:rPr>
        <w:t xml:space="preserve">Herbst: Beginn eines Umgestaltungsprozesses in der ZB im Bereich Schöne Literatur (mit </w:t>
      </w:r>
      <w:bookmarkStart w:id="0" w:name="_GoBack"/>
      <w:bookmarkEnd w:id="0"/>
      <w:r>
        <w:rPr>
          <w:rFonts w:ascii="Calibri" w:hAnsi="Calibri" w:cs="Calibri"/>
        </w:rPr>
        <w:t xml:space="preserve">Design </w:t>
      </w:r>
      <w:proofErr w:type="spellStart"/>
      <w:r>
        <w:rPr>
          <w:rFonts w:ascii="Calibri" w:hAnsi="Calibri" w:cs="Calibri"/>
        </w:rPr>
        <w:t>Thinking</w:t>
      </w:r>
      <w:proofErr w:type="spellEnd"/>
      <w:r>
        <w:rPr>
          <w:rFonts w:ascii="Calibri" w:hAnsi="Calibri" w:cs="Calibri"/>
        </w:rPr>
        <w:t>).</w:t>
      </w:r>
    </w:p>
    <w:sectPr w:rsidR="003C68A3" w:rsidRPr="003C68A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71817"/>
    <w:multiLevelType w:val="hybridMultilevel"/>
    <w:tmpl w:val="1E7A92BA"/>
    <w:lvl w:ilvl="0" w:tplc="530691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53E"/>
    <w:rsid w:val="00277519"/>
    <w:rsid w:val="00315C45"/>
    <w:rsid w:val="003C68A3"/>
    <w:rsid w:val="009937A2"/>
    <w:rsid w:val="00A7053E"/>
    <w:rsid w:val="00DA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00111"/>
  <w15:chartTrackingRefBased/>
  <w15:docId w15:val="{DBDEA7F5-FFA5-4ED6-8647-5E361679E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C6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680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Silke Becker</dc:creator>
  <cp:keywords/>
  <dc:description/>
  <cp:lastModifiedBy>Silke Becker</cp:lastModifiedBy>
  <cp:revision>2</cp:revision>
  <dcterms:created xsi:type="dcterms:W3CDTF">2023-12-13T10:14:00Z</dcterms:created>
  <dcterms:modified xsi:type="dcterms:W3CDTF">2023-12-13T10:25:00Z</dcterms:modified>
</cp:coreProperties>
</file>